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834BD" w14:textId="63B50305" w:rsidR="00830E4F" w:rsidRPr="007531AC" w:rsidRDefault="00830E4F" w:rsidP="00F54516">
      <w:pPr>
        <w:spacing w:beforeLines="100" w:before="312" w:afterLines="150" w:after="468" w:line="500" w:lineRule="exact"/>
        <w:jc w:val="center"/>
        <w:rPr>
          <w:rFonts w:ascii="Times New Roman" w:eastAsia="宋体" w:hAnsi="Times New Roman" w:cs="Times New Roman"/>
          <w:b/>
          <w:sz w:val="36"/>
          <w:szCs w:val="21"/>
        </w:rPr>
      </w:pPr>
      <w:r w:rsidRPr="007531AC">
        <w:rPr>
          <w:rFonts w:ascii="Times New Roman" w:eastAsia="宋体" w:hAnsi="Times New Roman" w:cs="Times New Roman"/>
          <w:b/>
          <w:sz w:val="36"/>
          <w:szCs w:val="21"/>
        </w:rPr>
        <w:t>附件</w:t>
      </w:r>
      <w:r w:rsidRPr="007531AC">
        <w:rPr>
          <w:rFonts w:ascii="Times New Roman" w:eastAsia="宋体" w:hAnsi="Times New Roman" w:cs="Times New Roman"/>
          <w:b/>
          <w:sz w:val="36"/>
          <w:szCs w:val="21"/>
        </w:rPr>
        <w:t>1</w:t>
      </w:r>
      <w:r w:rsidRPr="007531AC">
        <w:rPr>
          <w:rFonts w:ascii="Times New Roman" w:eastAsia="宋体" w:hAnsi="Times New Roman" w:cs="Times New Roman"/>
          <w:b/>
          <w:sz w:val="36"/>
          <w:szCs w:val="21"/>
        </w:rPr>
        <w:t>：</w:t>
      </w:r>
      <w:r w:rsidR="00E20FA6" w:rsidRPr="007531AC">
        <w:rPr>
          <w:rFonts w:ascii="Times New Roman" w:eastAsia="宋体" w:hAnsi="Times New Roman" w:cs="Times New Roman"/>
          <w:b/>
          <w:sz w:val="36"/>
          <w:szCs w:val="21"/>
        </w:rPr>
        <w:t>申请人</w:t>
      </w:r>
      <w:r w:rsidRPr="007531AC">
        <w:rPr>
          <w:rFonts w:ascii="Times New Roman" w:eastAsia="宋体" w:hAnsi="Times New Roman" w:cs="Times New Roman"/>
          <w:b/>
          <w:sz w:val="36"/>
          <w:szCs w:val="21"/>
        </w:rPr>
        <w:t>教育教学能力测试材料要求</w:t>
      </w:r>
    </w:p>
    <w:p w14:paraId="39D0608F" w14:textId="77777777" w:rsidR="00830E4F" w:rsidRPr="007531AC" w:rsidRDefault="00830E4F" w:rsidP="00F54516">
      <w:pPr>
        <w:spacing w:beforeLines="100" w:before="312" w:afterLines="150" w:after="468" w:line="500" w:lineRule="exact"/>
        <w:jc w:val="center"/>
        <w:rPr>
          <w:rFonts w:ascii="Times New Roman" w:eastAsia="宋体" w:hAnsi="Times New Roman" w:cs="Times New Roman"/>
          <w:b/>
          <w:sz w:val="36"/>
          <w:szCs w:val="21"/>
        </w:rPr>
      </w:pPr>
    </w:p>
    <w:sdt>
      <w:sdtPr>
        <w:rPr>
          <w:rFonts w:ascii="Times New Roman" w:eastAsiaTheme="minorEastAsia" w:hAnsi="Times New Roman" w:cs="Times New Roman"/>
          <w:color w:val="auto"/>
          <w:kern w:val="2"/>
          <w:sz w:val="21"/>
          <w:szCs w:val="22"/>
          <w:lang w:val="zh-CN"/>
        </w:rPr>
        <w:id w:val="-1533261493"/>
        <w:docPartObj>
          <w:docPartGallery w:val="Table of Contents"/>
          <w:docPartUnique/>
        </w:docPartObj>
      </w:sdtPr>
      <w:sdtEndPr>
        <w:rPr>
          <w:b/>
          <w:bCs/>
        </w:rPr>
      </w:sdtEndPr>
      <w:sdtContent>
        <w:p w14:paraId="248A42C5" w14:textId="7818BF94" w:rsidR="00D4515C" w:rsidRPr="007531AC" w:rsidRDefault="00D4515C" w:rsidP="00E20FA6">
          <w:pPr>
            <w:pStyle w:val="TOC"/>
            <w:spacing w:beforeLines="150" w:before="468" w:afterLines="150" w:after="468" w:line="240" w:lineRule="auto"/>
            <w:jc w:val="center"/>
            <w:rPr>
              <w:rFonts w:ascii="Times New Roman" w:eastAsia="宋体" w:hAnsi="Times New Roman" w:cs="Times New Roman"/>
              <w:b/>
              <w:color w:val="auto"/>
            </w:rPr>
          </w:pPr>
          <w:r w:rsidRPr="007531AC">
            <w:rPr>
              <w:rFonts w:ascii="Times New Roman" w:eastAsia="宋体" w:hAnsi="Times New Roman" w:cs="Times New Roman"/>
              <w:b/>
              <w:color w:val="auto"/>
              <w:lang w:val="zh-CN"/>
            </w:rPr>
            <w:t>材料目录</w:t>
          </w:r>
        </w:p>
        <w:p w14:paraId="4D188C5B" w14:textId="637427B3" w:rsidR="00D4515C" w:rsidRPr="007531AC" w:rsidRDefault="00D4515C" w:rsidP="00E20FA6">
          <w:pPr>
            <w:pStyle w:val="11"/>
            <w:tabs>
              <w:tab w:val="right" w:leader="dot" w:pos="8494"/>
            </w:tabs>
            <w:spacing w:beforeLines="150" w:before="468" w:afterLines="150" w:after="468"/>
            <w:rPr>
              <w:rFonts w:ascii="Times New Roman" w:eastAsia="宋体" w:hAnsi="Times New Roman" w:cs="Times New Roman"/>
              <w:noProof/>
              <w:sz w:val="24"/>
            </w:rPr>
          </w:pPr>
          <w:r w:rsidRPr="007531AC">
            <w:rPr>
              <w:rFonts w:ascii="Times New Roman" w:eastAsia="宋体" w:hAnsi="Times New Roman" w:cs="Times New Roman"/>
              <w:sz w:val="20"/>
            </w:rPr>
            <w:fldChar w:fldCharType="begin"/>
          </w:r>
          <w:r w:rsidRPr="007531AC">
            <w:rPr>
              <w:rFonts w:ascii="Times New Roman" w:eastAsia="宋体" w:hAnsi="Times New Roman" w:cs="Times New Roman"/>
              <w:sz w:val="20"/>
            </w:rPr>
            <w:instrText xml:space="preserve"> TOC \o "1-1" \h \z \u </w:instrText>
          </w:r>
          <w:r w:rsidRPr="007531AC">
            <w:rPr>
              <w:rFonts w:ascii="Times New Roman" w:eastAsia="宋体" w:hAnsi="Times New Roman" w:cs="Times New Roman"/>
              <w:sz w:val="20"/>
            </w:rPr>
            <w:fldChar w:fldCharType="separate"/>
          </w:r>
          <w:hyperlink w:anchor="_Toc132276643" w:history="1">
            <w:r w:rsidRPr="007531AC">
              <w:rPr>
                <w:rStyle w:val="ae"/>
                <w:rFonts w:ascii="Times New Roman" w:eastAsia="宋体" w:hAnsi="Times New Roman" w:cs="Times New Roman"/>
                <w:noProof/>
                <w:color w:val="auto"/>
                <w:sz w:val="24"/>
              </w:rPr>
              <w:t>高校教师资格认定申请人教育教学能力测试组织办法</w:t>
            </w:r>
            <w:r w:rsidRPr="007531AC">
              <w:rPr>
                <w:rFonts w:ascii="Times New Roman" w:eastAsia="宋体" w:hAnsi="Times New Roman" w:cs="Times New Roman"/>
                <w:noProof/>
                <w:webHidden/>
                <w:sz w:val="24"/>
              </w:rPr>
              <w:tab/>
            </w:r>
            <w:r w:rsidRPr="007531AC">
              <w:rPr>
                <w:rFonts w:ascii="Times New Roman" w:eastAsia="宋体" w:hAnsi="Times New Roman" w:cs="Times New Roman"/>
                <w:noProof/>
                <w:webHidden/>
                <w:sz w:val="24"/>
              </w:rPr>
              <w:fldChar w:fldCharType="begin"/>
            </w:r>
            <w:r w:rsidRPr="007531AC">
              <w:rPr>
                <w:rFonts w:ascii="Times New Roman" w:eastAsia="宋体" w:hAnsi="Times New Roman" w:cs="Times New Roman"/>
                <w:noProof/>
                <w:webHidden/>
                <w:sz w:val="24"/>
              </w:rPr>
              <w:instrText xml:space="preserve"> PAGEREF _Toc132276643 \h </w:instrText>
            </w:r>
            <w:r w:rsidRPr="007531AC">
              <w:rPr>
                <w:rFonts w:ascii="Times New Roman" w:eastAsia="宋体" w:hAnsi="Times New Roman" w:cs="Times New Roman"/>
                <w:noProof/>
                <w:webHidden/>
                <w:sz w:val="24"/>
              </w:rPr>
            </w:r>
            <w:r w:rsidRPr="007531AC">
              <w:rPr>
                <w:rFonts w:ascii="Times New Roman" w:eastAsia="宋体" w:hAnsi="Times New Roman" w:cs="Times New Roman"/>
                <w:noProof/>
                <w:webHidden/>
                <w:sz w:val="24"/>
              </w:rPr>
              <w:fldChar w:fldCharType="separate"/>
            </w:r>
            <w:r w:rsidR="00B85D49">
              <w:rPr>
                <w:rFonts w:ascii="Times New Roman" w:eastAsia="宋体" w:hAnsi="Times New Roman" w:cs="Times New Roman"/>
                <w:noProof/>
                <w:webHidden/>
                <w:sz w:val="24"/>
              </w:rPr>
              <w:t>2</w:t>
            </w:r>
            <w:r w:rsidRPr="007531AC">
              <w:rPr>
                <w:rFonts w:ascii="Times New Roman" w:eastAsia="宋体" w:hAnsi="Times New Roman" w:cs="Times New Roman"/>
                <w:noProof/>
                <w:webHidden/>
                <w:sz w:val="24"/>
              </w:rPr>
              <w:fldChar w:fldCharType="end"/>
            </w:r>
          </w:hyperlink>
        </w:p>
        <w:p w14:paraId="41CD5F1E" w14:textId="49C35A17" w:rsidR="00D4515C" w:rsidRPr="007531AC" w:rsidRDefault="00B048B9" w:rsidP="00E20FA6">
          <w:pPr>
            <w:pStyle w:val="11"/>
            <w:tabs>
              <w:tab w:val="right" w:leader="dot" w:pos="8494"/>
            </w:tabs>
            <w:spacing w:beforeLines="150" w:before="468" w:afterLines="150" w:after="468"/>
            <w:rPr>
              <w:rFonts w:ascii="Times New Roman" w:eastAsia="宋体" w:hAnsi="Times New Roman" w:cs="Times New Roman"/>
              <w:noProof/>
              <w:sz w:val="24"/>
            </w:rPr>
          </w:pPr>
          <w:hyperlink w:anchor="_Toc132276644" w:history="1">
            <w:r w:rsidR="00D4515C" w:rsidRPr="007531AC">
              <w:rPr>
                <w:rStyle w:val="ae"/>
                <w:rFonts w:ascii="Times New Roman" w:eastAsia="宋体" w:hAnsi="Times New Roman" w:cs="Times New Roman"/>
                <w:noProof/>
                <w:color w:val="auto"/>
                <w:sz w:val="24"/>
              </w:rPr>
              <w:t>教育教学能力测试《教学方案》（参考模板）</w:t>
            </w:r>
            <w:r w:rsidR="00D4515C" w:rsidRPr="007531AC">
              <w:rPr>
                <w:rFonts w:ascii="Times New Roman" w:eastAsia="宋体" w:hAnsi="Times New Roman" w:cs="Times New Roman"/>
                <w:noProof/>
                <w:webHidden/>
                <w:sz w:val="24"/>
              </w:rPr>
              <w:tab/>
            </w:r>
            <w:r w:rsidR="00D4515C" w:rsidRPr="007531AC">
              <w:rPr>
                <w:rFonts w:ascii="Times New Roman" w:eastAsia="宋体" w:hAnsi="Times New Roman" w:cs="Times New Roman"/>
                <w:noProof/>
                <w:webHidden/>
                <w:sz w:val="24"/>
              </w:rPr>
              <w:fldChar w:fldCharType="begin"/>
            </w:r>
            <w:r w:rsidR="00D4515C" w:rsidRPr="007531AC">
              <w:rPr>
                <w:rFonts w:ascii="Times New Roman" w:eastAsia="宋体" w:hAnsi="Times New Roman" w:cs="Times New Roman"/>
                <w:noProof/>
                <w:webHidden/>
                <w:sz w:val="24"/>
              </w:rPr>
              <w:instrText xml:space="preserve"> PAGEREF _Toc132276644 \h </w:instrText>
            </w:r>
            <w:r w:rsidR="00D4515C" w:rsidRPr="007531AC">
              <w:rPr>
                <w:rFonts w:ascii="Times New Roman" w:eastAsia="宋体" w:hAnsi="Times New Roman" w:cs="Times New Roman"/>
                <w:noProof/>
                <w:webHidden/>
                <w:sz w:val="24"/>
              </w:rPr>
            </w:r>
            <w:r w:rsidR="00D4515C" w:rsidRPr="007531AC">
              <w:rPr>
                <w:rFonts w:ascii="Times New Roman" w:eastAsia="宋体" w:hAnsi="Times New Roman" w:cs="Times New Roman"/>
                <w:noProof/>
                <w:webHidden/>
                <w:sz w:val="24"/>
              </w:rPr>
              <w:fldChar w:fldCharType="separate"/>
            </w:r>
            <w:r w:rsidR="00B85D49">
              <w:rPr>
                <w:rFonts w:ascii="Times New Roman" w:eastAsia="宋体" w:hAnsi="Times New Roman" w:cs="Times New Roman"/>
                <w:noProof/>
                <w:webHidden/>
                <w:sz w:val="24"/>
              </w:rPr>
              <w:t>3</w:t>
            </w:r>
            <w:r w:rsidR="00D4515C" w:rsidRPr="007531AC">
              <w:rPr>
                <w:rFonts w:ascii="Times New Roman" w:eastAsia="宋体" w:hAnsi="Times New Roman" w:cs="Times New Roman"/>
                <w:noProof/>
                <w:webHidden/>
                <w:sz w:val="24"/>
              </w:rPr>
              <w:fldChar w:fldCharType="end"/>
            </w:r>
          </w:hyperlink>
        </w:p>
        <w:p w14:paraId="7EC6D67D" w14:textId="5D89E80E" w:rsidR="00D4515C" w:rsidRPr="007531AC" w:rsidRDefault="00B048B9" w:rsidP="00E20FA6">
          <w:pPr>
            <w:pStyle w:val="11"/>
            <w:tabs>
              <w:tab w:val="right" w:leader="dot" w:pos="8494"/>
            </w:tabs>
            <w:spacing w:beforeLines="150" w:before="468" w:afterLines="150" w:after="468"/>
            <w:rPr>
              <w:rFonts w:ascii="Times New Roman" w:eastAsia="宋体" w:hAnsi="Times New Roman" w:cs="Times New Roman"/>
              <w:noProof/>
              <w:sz w:val="24"/>
            </w:rPr>
          </w:pPr>
          <w:hyperlink w:anchor="_Toc132276645" w:history="1">
            <w:r w:rsidR="00D4515C" w:rsidRPr="007531AC">
              <w:rPr>
                <w:rStyle w:val="ae"/>
                <w:rFonts w:ascii="Times New Roman" w:eastAsia="宋体" w:hAnsi="Times New Roman" w:cs="Times New Roman"/>
                <w:noProof/>
                <w:color w:val="auto"/>
                <w:sz w:val="24"/>
              </w:rPr>
              <w:t>北京师范大学高等学校教师资格认定专业评议组评议结果</w:t>
            </w:r>
            <w:r w:rsidR="00A809EC" w:rsidRPr="007531AC">
              <w:rPr>
                <w:rStyle w:val="ae"/>
                <w:rFonts w:ascii="Times New Roman" w:eastAsia="宋体" w:hAnsi="Times New Roman" w:cs="Times New Roman"/>
                <w:noProof/>
                <w:color w:val="auto"/>
                <w:sz w:val="24"/>
              </w:rPr>
              <w:t>（院系填写）</w:t>
            </w:r>
            <w:r w:rsidR="00D4515C" w:rsidRPr="007531AC">
              <w:rPr>
                <w:rFonts w:ascii="Times New Roman" w:eastAsia="宋体" w:hAnsi="Times New Roman" w:cs="Times New Roman"/>
                <w:noProof/>
                <w:webHidden/>
                <w:sz w:val="24"/>
              </w:rPr>
              <w:tab/>
            </w:r>
            <w:r w:rsidR="00D4515C" w:rsidRPr="007531AC">
              <w:rPr>
                <w:rFonts w:ascii="Times New Roman" w:eastAsia="宋体" w:hAnsi="Times New Roman" w:cs="Times New Roman"/>
                <w:noProof/>
                <w:webHidden/>
                <w:sz w:val="24"/>
              </w:rPr>
              <w:fldChar w:fldCharType="begin"/>
            </w:r>
            <w:r w:rsidR="00D4515C" w:rsidRPr="007531AC">
              <w:rPr>
                <w:rFonts w:ascii="Times New Roman" w:eastAsia="宋体" w:hAnsi="Times New Roman" w:cs="Times New Roman"/>
                <w:noProof/>
                <w:webHidden/>
                <w:sz w:val="24"/>
              </w:rPr>
              <w:instrText xml:space="preserve"> PAGEREF _Toc132276645 \h </w:instrText>
            </w:r>
            <w:r w:rsidR="00D4515C" w:rsidRPr="007531AC">
              <w:rPr>
                <w:rFonts w:ascii="Times New Roman" w:eastAsia="宋体" w:hAnsi="Times New Roman" w:cs="Times New Roman"/>
                <w:noProof/>
                <w:webHidden/>
                <w:sz w:val="24"/>
              </w:rPr>
            </w:r>
            <w:r w:rsidR="00D4515C" w:rsidRPr="007531AC">
              <w:rPr>
                <w:rFonts w:ascii="Times New Roman" w:eastAsia="宋体" w:hAnsi="Times New Roman" w:cs="Times New Roman"/>
                <w:noProof/>
                <w:webHidden/>
                <w:sz w:val="24"/>
              </w:rPr>
              <w:fldChar w:fldCharType="separate"/>
            </w:r>
            <w:r w:rsidR="00B85D49">
              <w:rPr>
                <w:rFonts w:ascii="Times New Roman" w:eastAsia="宋体" w:hAnsi="Times New Roman" w:cs="Times New Roman"/>
                <w:noProof/>
                <w:webHidden/>
                <w:sz w:val="24"/>
              </w:rPr>
              <w:t>5</w:t>
            </w:r>
            <w:r w:rsidR="00D4515C" w:rsidRPr="007531AC">
              <w:rPr>
                <w:rFonts w:ascii="Times New Roman" w:eastAsia="宋体" w:hAnsi="Times New Roman" w:cs="Times New Roman"/>
                <w:noProof/>
                <w:webHidden/>
                <w:sz w:val="24"/>
              </w:rPr>
              <w:fldChar w:fldCharType="end"/>
            </w:r>
          </w:hyperlink>
        </w:p>
        <w:p w14:paraId="2D1F7C63" w14:textId="6E2DF883" w:rsidR="00D4515C" w:rsidRPr="007531AC" w:rsidRDefault="00B048B9" w:rsidP="00E20FA6">
          <w:pPr>
            <w:pStyle w:val="11"/>
            <w:tabs>
              <w:tab w:val="right" w:leader="dot" w:pos="8494"/>
            </w:tabs>
            <w:spacing w:beforeLines="150" w:before="468" w:afterLines="150" w:after="468"/>
            <w:rPr>
              <w:rFonts w:ascii="Times New Roman" w:eastAsia="宋体" w:hAnsi="Times New Roman" w:cs="Times New Roman"/>
              <w:noProof/>
              <w:sz w:val="24"/>
            </w:rPr>
          </w:pPr>
          <w:hyperlink w:anchor="_Toc132276646" w:history="1">
            <w:r w:rsidR="00D4515C" w:rsidRPr="007531AC">
              <w:rPr>
                <w:rStyle w:val="ae"/>
                <w:rFonts w:ascii="Times New Roman" w:eastAsia="宋体" w:hAnsi="Times New Roman" w:cs="Times New Roman"/>
                <w:noProof/>
                <w:color w:val="auto"/>
                <w:kern w:val="0"/>
                <w:sz w:val="24"/>
              </w:rPr>
              <w:t>北京市教师资格教育教学能力测试标准及办法（节选）</w:t>
            </w:r>
            <w:r w:rsidR="00D4515C" w:rsidRPr="007531AC">
              <w:rPr>
                <w:rFonts w:ascii="Times New Roman" w:eastAsia="宋体" w:hAnsi="Times New Roman" w:cs="Times New Roman"/>
                <w:noProof/>
                <w:webHidden/>
                <w:sz w:val="24"/>
              </w:rPr>
              <w:tab/>
            </w:r>
            <w:r w:rsidR="00D4515C" w:rsidRPr="007531AC">
              <w:rPr>
                <w:rFonts w:ascii="Times New Roman" w:eastAsia="宋体" w:hAnsi="Times New Roman" w:cs="Times New Roman"/>
                <w:noProof/>
                <w:webHidden/>
                <w:sz w:val="24"/>
              </w:rPr>
              <w:fldChar w:fldCharType="begin"/>
            </w:r>
            <w:r w:rsidR="00D4515C" w:rsidRPr="007531AC">
              <w:rPr>
                <w:rFonts w:ascii="Times New Roman" w:eastAsia="宋体" w:hAnsi="Times New Roman" w:cs="Times New Roman"/>
                <w:noProof/>
                <w:webHidden/>
                <w:sz w:val="24"/>
              </w:rPr>
              <w:instrText xml:space="preserve"> PAGEREF _Toc132276646 \h </w:instrText>
            </w:r>
            <w:r w:rsidR="00D4515C" w:rsidRPr="007531AC">
              <w:rPr>
                <w:rFonts w:ascii="Times New Roman" w:eastAsia="宋体" w:hAnsi="Times New Roman" w:cs="Times New Roman"/>
                <w:noProof/>
                <w:webHidden/>
                <w:sz w:val="24"/>
              </w:rPr>
            </w:r>
            <w:r w:rsidR="00D4515C" w:rsidRPr="007531AC">
              <w:rPr>
                <w:rFonts w:ascii="Times New Roman" w:eastAsia="宋体" w:hAnsi="Times New Roman" w:cs="Times New Roman"/>
                <w:noProof/>
                <w:webHidden/>
                <w:sz w:val="24"/>
              </w:rPr>
              <w:fldChar w:fldCharType="separate"/>
            </w:r>
            <w:r w:rsidR="00B85D49">
              <w:rPr>
                <w:rFonts w:ascii="Times New Roman" w:eastAsia="宋体" w:hAnsi="Times New Roman" w:cs="Times New Roman"/>
                <w:noProof/>
                <w:webHidden/>
                <w:sz w:val="24"/>
              </w:rPr>
              <w:t>6</w:t>
            </w:r>
            <w:r w:rsidR="00D4515C" w:rsidRPr="007531AC">
              <w:rPr>
                <w:rFonts w:ascii="Times New Roman" w:eastAsia="宋体" w:hAnsi="Times New Roman" w:cs="Times New Roman"/>
                <w:noProof/>
                <w:webHidden/>
                <w:sz w:val="24"/>
              </w:rPr>
              <w:fldChar w:fldCharType="end"/>
            </w:r>
          </w:hyperlink>
        </w:p>
        <w:p w14:paraId="67303510" w14:textId="25D3EC17" w:rsidR="00D4515C" w:rsidRPr="007531AC" w:rsidRDefault="00D4515C" w:rsidP="00E20FA6">
          <w:pPr>
            <w:spacing w:beforeLines="150" w:before="468" w:afterLines="150" w:after="468"/>
            <w:rPr>
              <w:rFonts w:ascii="Times New Roman" w:hAnsi="Times New Roman" w:cs="Times New Roman"/>
            </w:rPr>
          </w:pPr>
          <w:r w:rsidRPr="007531AC">
            <w:rPr>
              <w:rFonts w:ascii="Times New Roman" w:eastAsia="宋体" w:hAnsi="Times New Roman" w:cs="Times New Roman"/>
              <w:sz w:val="20"/>
            </w:rPr>
            <w:fldChar w:fldCharType="end"/>
          </w:r>
        </w:p>
      </w:sdtContent>
    </w:sdt>
    <w:p w14:paraId="25F20DF0" w14:textId="77777777" w:rsidR="001C0C66" w:rsidRPr="007531AC" w:rsidRDefault="001C0C66" w:rsidP="00F54516">
      <w:pPr>
        <w:spacing w:beforeLines="100" w:before="312" w:afterLines="150" w:after="468" w:line="500" w:lineRule="exact"/>
        <w:jc w:val="center"/>
        <w:rPr>
          <w:rFonts w:ascii="Times New Roman" w:eastAsia="宋体" w:hAnsi="Times New Roman" w:cs="Times New Roman"/>
          <w:b/>
          <w:sz w:val="36"/>
          <w:szCs w:val="21"/>
        </w:rPr>
        <w:sectPr w:rsidR="001C0C66" w:rsidRPr="007531AC" w:rsidSect="007406F9">
          <w:pgSz w:w="11906" w:h="16838"/>
          <w:pgMar w:top="1440" w:right="1701" w:bottom="1440" w:left="1701" w:header="851" w:footer="992" w:gutter="0"/>
          <w:cols w:space="425"/>
          <w:docGrid w:type="lines" w:linePitch="312"/>
        </w:sectPr>
      </w:pPr>
    </w:p>
    <w:p w14:paraId="0B78F02E" w14:textId="5673723A" w:rsidR="005F4E63" w:rsidRPr="007531AC" w:rsidRDefault="005F1164" w:rsidP="0004485D">
      <w:pPr>
        <w:pStyle w:val="1"/>
        <w:spacing w:before="240" w:after="240" w:line="240" w:lineRule="auto"/>
        <w:jc w:val="center"/>
        <w:rPr>
          <w:rFonts w:ascii="Times New Roman" w:eastAsia="宋体" w:hAnsi="Times New Roman" w:cs="Times New Roman"/>
          <w:b w:val="0"/>
          <w:sz w:val="36"/>
          <w:szCs w:val="21"/>
        </w:rPr>
      </w:pPr>
      <w:bookmarkStart w:id="0" w:name="_Toc132276643"/>
      <w:r w:rsidRPr="007531AC">
        <w:rPr>
          <w:rFonts w:ascii="Times New Roman" w:eastAsia="宋体" w:hAnsi="Times New Roman" w:cs="Times New Roman"/>
          <w:sz w:val="36"/>
          <w:szCs w:val="21"/>
        </w:rPr>
        <w:lastRenderedPageBreak/>
        <w:t>高校教师资格认定申请人</w:t>
      </w:r>
      <w:r w:rsidR="00497F62" w:rsidRPr="007531AC">
        <w:rPr>
          <w:rFonts w:ascii="Times New Roman" w:eastAsia="宋体" w:hAnsi="Times New Roman" w:cs="Times New Roman"/>
          <w:sz w:val="36"/>
          <w:szCs w:val="21"/>
        </w:rPr>
        <w:t>教育教学能力测试</w:t>
      </w:r>
      <w:r w:rsidR="00A20928" w:rsidRPr="007531AC">
        <w:rPr>
          <w:rFonts w:ascii="Times New Roman" w:eastAsia="宋体" w:hAnsi="Times New Roman" w:cs="Times New Roman"/>
          <w:sz w:val="36"/>
          <w:szCs w:val="21"/>
        </w:rPr>
        <w:t>组织</w:t>
      </w:r>
      <w:r w:rsidR="00497F62" w:rsidRPr="007531AC">
        <w:rPr>
          <w:rFonts w:ascii="Times New Roman" w:eastAsia="宋体" w:hAnsi="Times New Roman" w:cs="Times New Roman"/>
          <w:sz w:val="36"/>
          <w:szCs w:val="21"/>
        </w:rPr>
        <w:t>办法</w:t>
      </w:r>
      <w:bookmarkEnd w:id="0"/>
    </w:p>
    <w:p w14:paraId="39A2C33E" w14:textId="7CCD0424" w:rsidR="00497F62" w:rsidRPr="007531AC" w:rsidRDefault="009C2AEE" w:rsidP="00BA7E0D">
      <w:pPr>
        <w:spacing w:afterLines="50" w:after="156" w:line="500" w:lineRule="exact"/>
        <w:ind w:firstLineChars="200" w:firstLine="560"/>
        <w:rPr>
          <w:rFonts w:ascii="Times New Roman" w:eastAsia="宋体" w:hAnsi="Times New Roman" w:cs="Times New Roman"/>
          <w:sz w:val="28"/>
          <w:szCs w:val="21"/>
        </w:rPr>
      </w:pPr>
      <w:r w:rsidRPr="007531AC">
        <w:rPr>
          <w:rFonts w:ascii="Times New Roman" w:eastAsia="宋体" w:hAnsi="Times New Roman" w:cs="Times New Roman"/>
          <w:sz w:val="28"/>
          <w:szCs w:val="21"/>
        </w:rPr>
        <w:t>一、申请认定高等学校教师资格人员，若为副教授</w:t>
      </w:r>
      <w:r w:rsidR="0046789F" w:rsidRPr="007531AC">
        <w:rPr>
          <w:rFonts w:ascii="Times New Roman" w:eastAsia="宋体" w:hAnsi="Times New Roman" w:cs="Times New Roman"/>
          <w:sz w:val="28"/>
          <w:szCs w:val="21"/>
        </w:rPr>
        <w:t>或副研究员</w:t>
      </w:r>
      <w:r w:rsidRPr="007531AC">
        <w:rPr>
          <w:rFonts w:ascii="Times New Roman" w:eastAsia="宋体" w:hAnsi="Times New Roman" w:cs="Times New Roman"/>
          <w:sz w:val="28"/>
          <w:szCs w:val="21"/>
        </w:rPr>
        <w:t>以下</w:t>
      </w:r>
      <w:r w:rsidR="0046789F" w:rsidRPr="007531AC">
        <w:rPr>
          <w:rFonts w:ascii="Times New Roman" w:eastAsia="宋体" w:hAnsi="Times New Roman" w:cs="Times New Roman"/>
          <w:sz w:val="28"/>
          <w:szCs w:val="21"/>
        </w:rPr>
        <w:t>职称</w:t>
      </w:r>
      <w:r w:rsidRPr="007531AC">
        <w:rPr>
          <w:rFonts w:ascii="Times New Roman" w:eastAsia="宋体" w:hAnsi="Times New Roman" w:cs="Times New Roman"/>
          <w:sz w:val="28"/>
          <w:szCs w:val="21"/>
        </w:rPr>
        <w:t>且不具有博士学位，则须通过教育教学能力测试，方可申请认定高等学校教师资格。</w:t>
      </w:r>
    </w:p>
    <w:p w14:paraId="3428F3A5" w14:textId="00463B25" w:rsidR="00497F62" w:rsidRPr="007531AC" w:rsidRDefault="009C2AEE" w:rsidP="00BA7E0D">
      <w:pPr>
        <w:spacing w:afterLines="50" w:after="156" w:line="500" w:lineRule="exact"/>
        <w:ind w:firstLineChars="200" w:firstLine="560"/>
        <w:rPr>
          <w:rFonts w:ascii="Times New Roman" w:eastAsia="宋体" w:hAnsi="Times New Roman" w:cs="Times New Roman"/>
          <w:kern w:val="0"/>
          <w:sz w:val="28"/>
          <w:szCs w:val="21"/>
        </w:rPr>
      </w:pPr>
      <w:r w:rsidRPr="007531AC">
        <w:rPr>
          <w:rFonts w:ascii="Times New Roman" w:eastAsia="宋体" w:hAnsi="Times New Roman" w:cs="Times New Roman"/>
          <w:sz w:val="28"/>
          <w:szCs w:val="21"/>
        </w:rPr>
        <w:t>二、各基层单位需</w:t>
      </w:r>
      <w:r w:rsidR="00497F62" w:rsidRPr="007531AC">
        <w:rPr>
          <w:rFonts w:ascii="Times New Roman" w:eastAsia="宋体" w:hAnsi="Times New Roman" w:cs="Times New Roman"/>
          <w:kern w:val="0"/>
          <w:sz w:val="28"/>
          <w:szCs w:val="21"/>
        </w:rPr>
        <w:t>成立学科（专业）评议组</w:t>
      </w:r>
      <w:r w:rsidRPr="007531AC">
        <w:rPr>
          <w:rFonts w:ascii="Times New Roman" w:eastAsia="宋体" w:hAnsi="Times New Roman" w:cs="Times New Roman"/>
          <w:kern w:val="0"/>
          <w:sz w:val="28"/>
          <w:szCs w:val="21"/>
        </w:rPr>
        <w:t>，</w:t>
      </w:r>
      <w:r w:rsidR="00497F62" w:rsidRPr="007531AC">
        <w:rPr>
          <w:rFonts w:ascii="Times New Roman" w:eastAsia="宋体" w:hAnsi="Times New Roman" w:cs="Times New Roman"/>
          <w:kern w:val="0"/>
          <w:sz w:val="28"/>
          <w:szCs w:val="21"/>
        </w:rPr>
        <w:t>通过组织面试（答辩）、试讲等形式，考察申请人的教育教学基本素质和能力，并提出</w:t>
      </w:r>
      <w:r w:rsidR="00C74582" w:rsidRPr="007531AC">
        <w:rPr>
          <w:rFonts w:ascii="Times New Roman" w:eastAsia="宋体" w:hAnsi="Times New Roman" w:cs="Times New Roman"/>
          <w:kern w:val="0"/>
          <w:sz w:val="28"/>
          <w:szCs w:val="21"/>
        </w:rPr>
        <w:t>评议</w:t>
      </w:r>
      <w:r w:rsidR="00497F62" w:rsidRPr="007531AC">
        <w:rPr>
          <w:rFonts w:ascii="Times New Roman" w:eastAsia="宋体" w:hAnsi="Times New Roman" w:cs="Times New Roman"/>
          <w:kern w:val="0"/>
          <w:sz w:val="28"/>
          <w:szCs w:val="21"/>
        </w:rPr>
        <w:t>意见。</w:t>
      </w:r>
    </w:p>
    <w:p w14:paraId="2217DDC8" w14:textId="77777777" w:rsidR="00497F62" w:rsidRPr="007531AC" w:rsidRDefault="009C2AEE" w:rsidP="00BA7E0D">
      <w:pPr>
        <w:spacing w:afterLines="50" w:after="156" w:line="500" w:lineRule="exact"/>
        <w:ind w:firstLineChars="200" w:firstLine="560"/>
        <w:rPr>
          <w:rFonts w:ascii="Times New Roman" w:eastAsia="宋体" w:hAnsi="Times New Roman" w:cs="Times New Roman"/>
          <w:kern w:val="0"/>
          <w:sz w:val="28"/>
          <w:szCs w:val="21"/>
        </w:rPr>
      </w:pPr>
      <w:r w:rsidRPr="007531AC">
        <w:rPr>
          <w:rFonts w:ascii="Times New Roman" w:eastAsia="宋体" w:hAnsi="Times New Roman" w:cs="Times New Roman"/>
          <w:kern w:val="0"/>
          <w:sz w:val="28"/>
          <w:szCs w:val="21"/>
        </w:rPr>
        <w:t>三、学科（专业）评议组</w:t>
      </w:r>
      <w:r w:rsidR="00497F62" w:rsidRPr="007531AC">
        <w:rPr>
          <w:rFonts w:ascii="Times New Roman" w:eastAsia="宋体" w:hAnsi="Times New Roman" w:cs="Times New Roman"/>
          <w:kern w:val="0"/>
          <w:sz w:val="28"/>
          <w:szCs w:val="21"/>
        </w:rPr>
        <w:t>由三至五人组成，设组长一人</w:t>
      </w:r>
      <w:r w:rsidR="004B1A26" w:rsidRPr="007531AC">
        <w:rPr>
          <w:rFonts w:ascii="Times New Roman" w:eastAsia="宋体" w:hAnsi="Times New Roman" w:cs="Times New Roman"/>
          <w:kern w:val="0"/>
          <w:sz w:val="28"/>
          <w:szCs w:val="21"/>
        </w:rPr>
        <w:t>。组长建议由单位主管教学工作负责人或教学指导委员会主任担任，组员需具有高级职称</w:t>
      </w:r>
      <w:r w:rsidR="00497F62" w:rsidRPr="007531AC">
        <w:rPr>
          <w:rFonts w:ascii="Times New Roman" w:eastAsia="宋体" w:hAnsi="Times New Roman" w:cs="Times New Roman"/>
          <w:kern w:val="0"/>
          <w:sz w:val="28"/>
          <w:szCs w:val="21"/>
        </w:rPr>
        <w:t>。评议组主要通过面试、试讲、答辩等方式，对申请人的教育教学基本素质和能力进行考察。考察结果必须经评议组无记名投票表决并达到全体成员半数以上同意后，方可提交</w:t>
      </w:r>
      <w:r w:rsidRPr="007531AC">
        <w:rPr>
          <w:rFonts w:ascii="Times New Roman" w:eastAsia="宋体" w:hAnsi="Times New Roman" w:cs="Times New Roman"/>
          <w:kern w:val="0"/>
          <w:sz w:val="28"/>
          <w:szCs w:val="21"/>
        </w:rPr>
        <w:t>至学校</w:t>
      </w:r>
      <w:r w:rsidR="00497F62" w:rsidRPr="007531AC">
        <w:rPr>
          <w:rFonts w:ascii="Times New Roman" w:eastAsia="宋体" w:hAnsi="Times New Roman" w:cs="Times New Roman"/>
          <w:kern w:val="0"/>
          <w:sz w:val="28"/>
          <w:szCs w:val="21"/>
        </w:rPr>
        <w:t>。</w:t>
      </w:r>
    </w:p>
    <w:p w14:paraId="08A3F729" w14:textId="3D88EBD2" w:rsidR="009C2AEE" w:rsidRPr="007531AC" w:rsidRDefault="009C2AEE" w:rsidP="00BA7E0D">
      <w:pPr>
        <w:spacing w:afterLines="50" w:after="156" w:line="500" w:lineRule="exact"/>
        <w:ind w:firstLineChars="200" w:firstLine="560"/>
        <w:rPr>
          <w:rFonts w:ascii="Times New Roman" w:eastAsia="宋体" w:hAnsi="Times New Roman" w:cs="Times New Roman"/>
          <w:kern w:val="0"/>
          <w:sz w:val="28"/>
          <w:szCs w:val="21"/>
        </w:rPr>
      </w:pPr>
      <w:r w:rsidRPr="007531AC">
        <w:rPr>
          <w:rFonts w:ascii="Times New Roman" w:eastAsia="宋体" w:hAnsi="Times New Roman" w:cs="Times New Roman"/>
          <w:kern w:val="0"/>
          <w:sz w:val="28"/>
          <w:szCs w:val="21"/>
        </w:rPr>
        <w:t>四、教育教学能力测试标准</w:t>
      </w:r>
      <w:r w:rsidR="006F1760" w:rsidRPr="007531AC">
        <w:rPr>
          <w:rFonts w:ascii="Times New Roman" w:eastAsia="宋体" w:hAnsi="Times New Roman" w:cs="Times New Roman"/>
          <w:kern w:val="0"/>
          <w:sz w:val="28"/>
          <w:szCs w:val="21"/>
        </w:rPr>
        <w:t>可</w:t>
      </w:r>
      <w:r w:rsidRPr="007531AC">
        <w:rPr>
          <w:rFonts w:ascii="Times New Roman" w:eastAsia="宋体" w:hAnsi="Times New Roman" w:cs="Times New Roman"/>
          <w:kern w:val="0"/>
          <w:sz w:val="28"/>
          <w:szCs w:val="21"/>
        </w:rPr>
        <w:t>参见《北京市教师资格教育教学能力测试标准及办法</w:t>
      </w:r>
      <w:r w:rsidR="00F714D2" w:rsidRPr="007531AC">
        <w:rPr>
          <w:rFonts w:ascii="Times New Roman" w:eastAsia="宋体" w:hAnsi="Times New Roman" w:cs="Times New Roman"/>
          <w:kern w:val="0"/>
          <w:sz w:val="28"/>
          <w:szCs w:val="21"/>
        </w:rPr>
        <w:t>（节选）</w:t>
      </w:r>
      <w:r w:rsidRPr="007531AC">
        <w:rPr>
          <w:rFonts w:ascii="Times New Roman" w:eastAsia="宋体" w:hAnsi="Times New Roman" w:cs="Times New Roman"/>
          <w:kern w:val="0"/>
          <w:sz w:val="28"/>
          <w:szCs w:val="21"/>
        </w:rPr>
        <w:t>》。</w:t>
      </w:r>
    </w:p>
    <w:p w14:paraId="154D8789" w14:textId="54003C2A" w:rsidR="00497F62" w:rsidRPr="007531AC" w:rsidRDefault="009C2AEE" w:rsidP="00C74582">
      <w:pPr>
        <w:spacing w:afterLines="50" w:after="156" w:line="500" w:lineRule="exact"/>
        <w:ind w:firstLineChars="200" w:firstLine="560"/>
        <w:jc w:val="left"/>
        <w:rPr>
          <w:rFonts w:ascii="Times New Roman" w:eastAsia="宋体" w:hAnsi="Times New Roman" w:cs="Times New Roman"/>
          <w:kern w:val="0"/>
          <w:sz w:val="28"/>
          <w:szCs w:val="21"/>
        </w:rPr>
      </w:pPr>
      <w:r w:rsidRPr="007531AC">
        <w:rPr>
          <w:rFonts w:ascii="Times New Roman" w:eastAsia="宋体" w:hAnsi="Times New Roman" w:cs="Times New Roman"/>
          <w:kern w:val="0"/>
          <w:sz w:val="28"/>
          <w:szCs w:val="21"/>
        </w:rPr>
        <w:t>五、</w:t>
      </w:r>
      <w:r w:rsidRPr="007531AC">
        <w:rPr>
          <w:rFonts w:ascii="Times New Roman" w:eastAsia="宋体" w:hAnsi="Times New Roman" w:cs="Times New Roman"/>
          <w:sz w:val="28"/>
          <w:szCs w:val="21"/>
        </w:rPr>
        <w:t>基层单位完成对申请人的</w:t>
      </w:r>
      <w:r w:rsidRPr="007531AC">
        <w:rPr>
          <w:rFonts w:ascii="Times New Roman" w:eastAsia="宋体" w:hAnsi="Times New Roman" w:cs="Times New Roman"/>
          <w:kern w:val="0"/>
          <w:sz w:val="28"/>
          <w:szCs w:val="21"/>
        </w:rPr>
        <w:t>教育教学能力测试后</w:t>
      </w:r>
      <w:r w:rsidRPr="007531AC">
        <w:rPr>
          <w:rFonts w:ascii="Times New Roman" w:eastAsia="宋体" w:hAnsi="Times New Roman" w:cs="Times New Roman"/>
          <w:sz w:val="28"/>
          <w:szCs w:val="21"/>
        </w:rPr>
        <w:t>，请填写</w:t>
      </w:r>
      <w:r w:rsidR="0046789F" w:rsidRPr="007531AC">
        <w:rPr>
          <w:rFonts w:ascii="Times New Roman" w:eastAsia="宋体" w:hAnsi="Times New Roman" w:cs="Times New Roman"/>
          <w:sz w:val="28"/>
          <w:szCs w:val="21"/>
        </w:rPr>
        <w:t>并提交</w:t>
      </w:r>
      <w:r w:rsidRPr="007531AC">
        <w:rPr>
          <w:rFonts w:ascii="Times New Roman" w:eastAsia="宋体" w:hAnsi="Times New Roman" w:cs="Times New Roman"/>
          <w:sz w:val="28"/>
          <w:szCs w:val="21"/>
        </w:rPr>
        <w:t>《</w:t>
      </w:r>
      <w:r w:rsidR="00F54516" w:rsidRPr="007531AC">
        <w:rPr>
          <w:rFonts w:ascii="Times New Roman" w:eastAsia="宋体" w:hAnsi="Times New Roman" w:cs="Times New Roman"/>
          <w:kern w:val="0"/>
          <w:sz w:val="28"/>
          <w:szCs w:val="21"/>
        </w:rPr>
        <w:t>北京师范大学高等学校教师资格认定专业评议组评议结果</w:t>
      </w:r>
      <w:r w:rsidRPr="007531AC">
        <w:rPr>
          <w:rFonts w:ascii="Times New Roman" w:eastAsia="宋体" w:hAnsi="Times New Roman" w:cs="Times New Roman"/>
          <w:kern w:val="0"/>
          <w:sz w:val="28"/>
          <w:szCs w:val="21"/>
        </w:rPr>
        <w:t>》，</w:t>
      </w:r>
      <w:r w:rsidR="00FB6D45" w:rsidRPr="007531AC">
        <w:rPr>
          <w:rFonts w:ascii="Times New Roman" w:eastAsia="宋体" w:hAnsi="Times New Roman" w:cs="Times New Roman"/>
          <w:b/>
          <w:kern w:val="0"/>
          <w:sz w:val="28"/>
          <w:szCs w:val="21"/>
        </w:rPr>
        <w:t>须带有专家签字</w:t>
      </w:r>
      <w:r w:rsidR="00A8273A" w:rsidRPr="007531AC">
        <w:rPr>
          <w:rFonts w:ascii="Times New Roman" w:eastAsia="宋体" w:hAnsi="Times New Roman" w:cs="Times New Roman"/>
          <w:b/>
          <w:kern w:val="0"/>
          <w:sz w:val="28"/>
          <w:szCs w:val="21"/>
        </w:rPr>
        <w:t>、单位公章</w:t>
      </w:r>
      <w:r w:rsidR="00FB70D8" w:rsidRPr="007531AC">
        <w:rPr>
          <w:rFonts w:ascii="Times New Roman" w:eastAsia="宋体" w:hAnsi="Times New Roman" w:cs="Times New Roman"/>
          <w:kern w:val="0"/>
          <w:sz w:val="28"/>
          <w:szCs w:val="21"/>
        </w:rPr>
        <w:t>，</w:t>
      </w:r>
      <w:r w:rsidRPr="007531AC">
        <w:rPr>
          <w:rFonts w:ascii="Times New Roman" w:eastAsia="宋体" w:hAnsi="Times New Roman" w:cs="Times New Roman"/>
          <w:kern w:val="0"/>
          <w:sz w:val="28"/>
          <w:szCs w:val="21"/>
        </w:rPr>
        <w:t>并</w:t>
      </w:r>
      <w:r w:rsidR="003C6038" w:rsidRPr="007531AC">
        <w:rPr>
          <w:rFonts w:ascii="Times New Roman" w:eastAsia="宋体" w:hAnsi="Times New Roman" w:cs="Times New Roman"/>
          <w:kern w:val="0"/>
          <w:sz w:val="28"/>
          <w:szCs w:val="21"/>
        </w:rPr>
        <w:t>须提交</w:t>
      </w:r>
      <w:r w:rsidR="00237987" w:rsidRPr="007531AC">
        <w:rPr>
          <w:rFonts w:ascii="Times New Roman" w:eastAsia="宋体" w:hAnsi="Times New Roman" w:cs="Times New Roman"/>
          <w:kern w:val="0"/>
          <w:sz w:val="28"/>
          <w:szCs w:val="21"/>
        </w:rPr>
        <w:t>申请人的教案</w:t>
      </w:r>
      <w:r w:rsidR="00F970ED" w:rsidRPr="007531AC">
        <w:rPr>
          <w:rFonts w:ascii="Times New Roman" w:eastAsia="宋体" w:hAnsi="Times New Roman" w:cs="Times New Roman"/>
          <w:kern w:val="0"/>
          <w:sz w:val="28"/>
          <w:szCs w:val="21"/>
        </w:rPr>
        <w:t>（</w:t>
      </w:r>
      <w:r w:rsidR="00116E28" w:rsidRPr="007531AC">
        <w:rPr>
          <w:rFonts w:ascii="Times New Roman" w:eastAsia="宋体" w:hAnsi="Times New Roman" w:cs="Times New Roman"/>
          <w:kern w:val="0"/>
          <w:sz w:val="28"/>
          <w:szCs w:val="21"/>
        </w:rPr>
        <w:t>应</w:t>
      </w:r>
      <w:r w:rsidR="00C74582" w:rsidRPr="007531AC">
        <w:rPr>
          <w:rFonts w:ascii="Times New Roman" w:eastAsia="宋体" w:hAnsi="Times New Roman" w:cs="Times New Roman"/>
          <w:kern w:val="0"/>
          <w:sz w:val="28"/>
          <w:szCs w:val="21"/>
        </w:rPr>
        <w:t>当</w:t>
      </w:r>
      <w:r w:rsidR="00116E28" w:rsidRPr="007531AC">
        <w:rPr>
          <w:rFonts w:ascii="Times New Roman" w:eastAsia="宋体" w:hAnsi="Times New Roman" w:cs="Times New Roman"/>
          <w:kern w:val="0"/>
          <w:sz w:val="28"/>
          <w:szCs w:val="21"/>
        </w:rPr>
        <w:t>表述清晰、结构完整，</w:t>
      </w:r>
      <w:r w:rsidR="00F970ED" w:rsidRPr="007531AC">
        <w:rPr>
          <w:rFonts w:ascii="Times New Roman" w:eastAsia="宋体" w:hAnsi="Times New Roman" w:cs="Times New Roman"/>
          <w:kern w:val="0"/>
          <w:sz w:val="28"/>
          <w:szCs w:val="21"/>
        </w:rPr>
        <w:t>参考模板见下文附表）</w:t>
      </w:r>
      <w:r w:rsidR="00237987" w:rsidRPr="007531AC">
        <w:rPr>
          <w:rFonts w:ascii="Times New Roman" w:eastAsia="宋体" w:hAnsi="Times New Roman" w:cs="Times New Roman"/>
          <w:kern w:val="0"/>
          <w:sz w:val="28"/>
          <w:szCs w:val="21"/>
        </w:rPr>
        <w:t>、教学视频</w:t>
      </w:r>
      <w:r w:rsidR="00F970ED" w:rsidRPr="007531AC">
        <w:rPr>
          <w:rFonts w:ascii="Times New Roman" w:eastAsia="宋体" w:hAnsi="Times New Roman" w:cs="Times New Roman"/>
          <w:kern w:val="0"/>
          <w:sz w:val="28"/>
          <w:szCs w:val="21"/>
        </w:rPr>
        <w:t>（</w:t>
      </w:r>
      <w:r w:rsidR="00C74582" w:rsidRPr="007531AC">
        <w:rPr>
          <w:rFonts w:ascii="Times New Roman" w:eastAsia="宋体" w:hAnsi="Times New Roman" w:cs="Times New Roman"/>
          <w:kern w:val="0"/>
          <w:sz w:val="28"/>
          <w:szCs w:val="21"/>
        </w:rPr>
        <w:t>时长至少</w:t>
      </w:r>
      <w:r w:rsidR="00C74582" w:rsidRPr="007531AC">
        <w:rPr>
          <w:rFonts w:ascii="Times New Roman" w:eastAsia="宋体" w:hAnsi="Times New Roman" w:cs="Times New Roman"/>
          <w:kern w:val="0"/>
          <w:sz w:val="28"/>
          <w:szCs w:val="21"/>
        </w:rPr>
        <w:t>10</w:t>
      </w:r>
      <w:r w:rsidR="00C74582" w:rsidRPr="007531AC">
        <w:rPr>
          <w:rFonts w:ascii="Times New Roman" w:eastAsia="宋体" w:hAnsi="Times New Roman" w:cs="Times New Roman"/>
          <w:kern w:val="0"/>
          <w:sz w:val="28"/>
          <w:szCs w:val="21"/>
        </w:rPr>
        <w:t>分钟，</w:t>
      </w:r>
      <w:r w:rsidR="00116E28" w:rsidRPr="007531AC">
        <w:rPr>
          <w:rFonts w:ascii="Times New Roman" w:eastAsia="宋体" w:hAnsi="Times New Roman" w:cs="Times New Roman"/>
          <w:kern w:val="0"/>
          <w:sz w:val="28"/>
          <w:szCs w:val="21"/>
        </w:rPr>
        <w:t>申请人应</w:t>
      </w:r>
      <w:r w:rsidR="00C74582" w:rsidRPr="007531AC">
        <w:rPr>
          <w:rFonts w:ascii="Times New Roman" w:eastAsia="宋体" w:hAnsi="Times New Roman" w:cs="Times New Roman"/>
          <w:kern w:val="0"/>
          <w:sz w:val="28"/>
          <w:szCs w:val="21"/>
        </w:rPr>
        <w:t>当</w:t>
      </w:r>
      <w:r w:rsidR="00116E28" w:rsidRPr="007531AC">
        <w:rPr>
          <w:rFonts w:ascii="Times New Roman" w:eastAsia="宋体" w:hAnsi="Times New Roman" w:cs="Times New Roman"/>
          <w:kern w:val="0"/>
          <w:sz w:val="28"/>
          <w:szCs w:val="21"/>
        </w:rPr>
        <w:t>出现在视频中</w:t>
      </w:r>
      <w:bookmarkStart w:id="1" w:name="_GoBack"/>
      <w:bookmarkEnd w:id="1"/>
      <w:r w:rsidR="00154368">
        <w:rPr>
          <w:rFonts w:ascii="Times New Roman" w:eastAsia="宋体" w:hAnsi="Times New Roman" w:cs="Times New Roman" w:hint="eastAsia"/>
          <w:kern w:val="0"/>
          <w:sz w:val="28"/>
          <w:szCs w:val="21"/>
        </w:rPr>
        <w:t>；</w:t>
      </w:r>
      <w:r w:rsidR="00154368" w:rsidRPr="0015136A">
        <w:rPr>
          <w:rFonts w:ascii="Times New Roman" w:eastAsia="宋体" w:hAnsi="Times New Roman" w:cs="Times New Roman" w:hint="eastAsia"/>
          <w:b/>
          <w:kern w:val="0"/>
          <w:sz w:val="28"/>
          <w:szCs w:val="21"/>
        </w:rPr>
        <w:t>申请人若已正式开课，教学视频应录制实际授课情况</w:t>
      </w:r>
      <w:r w:rsidR="00F970ED" w:rsidRPr="007531AC">
        <w:rPr>
          <w:rFonts w:ascii="Times New Roman" w:eastAsia="宋体" w:hAnsi="Times New Roman" w:cs="Times New Roman"/>
          <w:kern w:val="0"/>
          <w:sz w:val="28"/>
          <w:szCs w:val="21"/>
        </w:rPr>
        <w:t>）</w:t>
      </w:r>
      <w:r w:rsidR="00237987" w:rsidRPr="007531AC">
        <w:rPr>
          <w:rFonts w:ascii="Times New Roman" w:eastAsia="宋体" w:hAnsi="Times New Roman" w:cs="Times New Roman"/>
          <w:kern w:val="0"/>
          <w:sz w:val="28"/>
          <w:szCs w:val="21"/>
        </w:rPr>
        <w:t>等</w:t>
      </w:r>
      <w:r w:rsidR="007E2722" w:rsidRPr="007531AC">
        <w:rPr>
          <w:rFonts w:ascii="Times New Roman" w:eastAsia="宋体" w:hAnsi="Times New Roman" w:cs="Times New Roman"/>
          <w:kern w:val="0"/>
          <w:sz w:val="28"/>
          <w:szCs w:val="21"/>
        </w:rPr>
        <w:t>教育教学能力测试过程</w:t>
      </w:r>
      <w:r w:rsidR="00237987" w:rsidRPr="007531AC">
        <w:rPr>
          <w:rFonts w:ascii="Times New Roman" w:eastAsia="宋体" w:hAnsi="Times New Roman" w:cs="Times New Roman"/>
          <w:kern w:val="0"/>
          <w:sz w:val="28"/>
          <w:szCs w:val="21"/>
        </w:rPr>
        <w:t>材料</w:t>
      </w:r>
      <w:r w:rsidRPr="007531AC">
        <w:rPr>
          <w:rFonts w:ascii="Times New Roman" w:eastAsia="宋体" w:hAnsi="Times New Roman" w:cs="Times New Roman"/>
          <w:kern w:val="0"/>
          <w:sz w:val="28"/>
          <w:szCs w:val="21"/>
        </w:rPr>
        <w:t>。</w:t>
      </w:r>
      <w:r w:rsidR="00594569" w:rsidRPr="007531AC">
        <w:rPr>
          <w:rFonts w:ascii="Times New Roman" w:eastAsia="宋体" w:hAnsi="Times New Roman" w:cs="Times New Roman"/>
          <w:kern w:val="0"/>
          <w:sz w:val="28"/>
          <w:szCs w:val="21"/>
        </w:rPr>
        <w:t>教案、教学视频等电子材料，请发至邮箱</w:t>
      </w:r>
      <w:r w:rsidR="00594569" w:rsidRPr="007531AC">
        <w:rPr>
          <w:rFonts w:ascii="Times New Roman" w:eastAsia="宋体" w:hAnsi="Times New Roman" w:cs="Times New Roman"/>
          <w:kern w:val="0"/>
          <w:sz w:val="28"/>
          <w:szCs w:val="21"/>
        </w:rPr>
        <w:t>jsfz@bnu.edu.cn</w:t>
      </w:r>
      <w:r w:rsidR="00594569" w:rsidRPr="007531AC">
        <w:rPr>
          <w:rFonts w:ascii="Times New Roman" w:eastAsia="宋体" w:hAnsi="Times New Roman" w:cs="Times New Roman"/>
          <w:kern w:val="0"/>
          <w:sz w:val="28"/>
          <w:szCs w:val="21"/>
        </w:rPr>
        <w:t>，</w:t>
      </w:r>
      <w:r w:rsidR="00172794" w:rsidRPr="007531AC">
        <w:rPr>
          <w:rFonts w:ascii="Times New Roman" w:eastAsia="宋体" w:hAnsi="Times New Roman" w:cs="Times New Roman"/>
          <w:kern w:val="0"/>
          <w:sz w:val="28"/>
          <w:szCs w:val="21"/>
        </w:rPr>
        <w:t>《</w:t>
      </w:r>
      <w:r w:rsidR="00BA7E0D" w:rsidRPr="007531AC">
        <w:rPr>
          <w:rFonts w:ascii="Times New Roman" w:eastAsia="宋体" w:hAnsi="Times New Roman" w:cs="Times New Roman"/>
          <w:kern w:val="0"/>
          <w:sz w:val="28"/>
          <w:szCs w:val="21"/>
        </w:rPr>
        <w:t>评议结果</w:t>
      </w:r>
      <w:r w:rsidR="00172794" w:rsidRPr="007531AC">
        <w:rPr>
          <w:rFonts w:ascii="Times New Roman" w:eastAsia="宋体" w:hAnsi="Times New Roman" w:cs="Times New Roman"/>
          <w:kern w:val="0"/>
          <w:sz w:val="28"/>
          <w:szCs w:val="21"/>
        </w:rPr>
        <w:t>》</w:t>
      </w:r>
      <w:r w:rsidR="00BA7E0D" w:rsidRPr="007531AC">
        <w:rPr>
          <w:rFonts w:ascii="Times New Roman" w:eastAsia="宋体" w:hAnsi="Times New Roman" w:cs="Times New Roman"/>
          <w:kern w:val="0"/>
          <w:sz w:val="28"/>
          <w:szCs w:val="21"/>
        </w:rPr>
        <w:t>纸质材料</w:t>
      </w:r>
      <w:r w:rsidR="005E6A1E" w:rsidRPr="007531AC">
        <w:rPr>
          <w:rFonts w:ascii="Times New Roman" w:eastAsia="宋体" w:hAnsi="Times New Roman" w:cs="Times New Roman"/>
          <w:kern w:val="0"/>
          <w:sz w:val="28"/>
          <w:szCs w:val="21"/>
        </w:rPr>
        <w:t>，</w:t>
      </w:r>
      <w:r w:rsidR="0046789F" w:rsidRPr="007531AC">
        <w:rPr>
          <w:rFonts w:ascii="Times New Roman" w:eastAsia="宋体" w:hAnsi="Times New Roman" w:cs="Times New Roman"/>
          <w:kern w:val="0"/>
          <w:sz w:val="28"/>
          <w:szCs w:val="21"/>
        </w:rPr>
        <w:t>请</w:t>
      </w:r>
      <w:r w:rsidR="00BA7E0D" w:rsidRPr="007531AC">
        <w:rPr>
          <w:rFonts w:ascii="Times New Roman" w:eastAsia="宋体" w:hAnsi="Times New Roman" w:cs="Times New Roman"/>
          <w:kern w:val="0"/>
          <w:sz w:val="28"/>
          <w:szCs w:val="21"/>
        </w:rPr>
        <w:t>交至英东学术会堂</w:t>
      </w:r>
      <w:r w:rsidR="00BA7E0D" w:rsidRPr="007531AC">
        <w:rPr>
          <w:rFonts w:ascii="Times New Roman" w:eastAsia="宋体" w:hAnsi="Times New Roman" w:cs="Times New Roman"/>
          <w:kern w:val="0"/>
          <w:sz w:val="28"/>
          <w:szCs w:val="21"/>
        </w:rPr>
        <w:t>302</w:t>
      </w:r>
      <w:r w:rsidR="00BA7E0D" w:rsidRPr="007531AC">
        <w:rPr>
          <w:rFonts w:ascii="Times New Roman" w:eastAsia="宋体" w:hAnsi="Times New Roman" w:cs="Times New Roman"/>
          <w:kern w:val="0"/>
          <w:sz w:val="28"/>
          <w:szCs w:val="21"/>
        </w:rPr>
        <w:t>办公室。</w:t>
      </w:r>
    </w:p>
    <w:p w14:paraId="034B88BC" w14:textId="77777777" w:rsidR="00F970ED" w:rsidRPr="007531AC" w:rsidRDefault="00F970ED" w:rsidP="00F970ED">
      <w:pPr>
        <w:jc w:val="center"/>
        <w:rPr>
          <w:rFonts w:ascii="Times New Roman" w:eastAsia="宋体" w:hAnsi="Times New Roman" w:cs="Times New Roman"/>
          <w:b/>
          <w:sz w:val="28"/>
        </w:rPr>
      </w:pPr>
      <w:r w:rsidRPr="007531AC">
        <w:rPr>
          <w:rFonts w:ascii="Times New Roman" w:eastAsia="宋体" w:hAnsi="Times New Roman" w:cs="Times New Roman"/>
          <w:b/>
          <w:sz w:val="28"/>
        </w:rPr>
        <w:br w:type="page"/>
      </w:r>
    </w:p>
    <w:p w14:paraId="7864EC28" w14:textId="3BE6B36C" w:rsidR="00F970ED" w:rsidRPr="007531AC" w:rsidRDefault="00F970ED" w:rsidP="0004485D">
      <w:pPr>
        <w:pStyle w:val="1"/>
        <w:spacing w:before="240" w:after="240" w:line="240" w:lineRule="auto"/>
        <w:jc w:val="center"/>
        <w:rPr>
          <w:rFonts w:ascii="Times New Roman" w:eastAsia="宋体" w:hAnsi="Times New Roman" w:cs="Times New Roman"/>
          <w:b w:val="0"/>
          <w:sz w:val="36"/>
        </w:rPr>
      </w:pPr>
      <w:bookmarkStart w:id="2" w:name="_Toc132276644"/>
      <w:r w:rsidRPr="007531AC">
        <w:rPr>
          <w:rFonts w:ascii="Times New Roman" w:eastAsia="宋体" w:hAnsi="Times New Roman" w:cs="Times New Roman"/>
          <w:sz w:val="36"/>
        </w:rPr>
        <w:lastRenderedPageBreak/>
        <w:t>教育教学能力测试《教学方案》（参考模板）</w:t>
      </w:r>
      <w:bookmarkEnd w:id="2"/>
    </w:p>
    <w:tbl>
      <w:tblPr>
        <w:tblStyle w:val="af"/>
        <w:tblW w:w="0" w:type="auto"/>
        <w:tblLook w:val="04A0" w:firstRow="1" w:lastRow="0" w:firstColumn="1" w:lastColumn="0" w:noHBand="0" w:noVBand="1"/>
      </w:tblPr>
      <w:tblGrid>
        <w:gridCol w:w="562"/>
        <w:gridCol w:w="1560"/>
        <w:gridCol w:w="2268"/>
        <w:gridCol w:w="1984"/>
        <w:gridCol w:w="1922"/>
      </w:tblGrid>
      <w:tr w:rsidR="00E20FA6" w:rsidRPr="007531AC" w14:paraId="12C37170" w14:textId="77777777" w:rsidTr="00E271B3">
        <w:trPr>
          <w:trHeight w:val="850"/>
        </w:trPr>
        <w:tc>
          <w:tcPr>
            <w:tcW w:w="562" w:type="dxa"/>
            <w:vMerge w:val="restart"/>
            <w:vAlign w:val="center"/>
          </w:tcPr>
          <w:p w14:paraId="52C4A84D" w14:textId="77777777"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课程信息</w:t>
            </w:r>
          </w:p>
        </w:tc>
        <w:tc>
          <w:tcPr>
            <w:tcW w:w="1560" w:type="dxa"/>
            <w:vAlign w:val="center"/>
          </w:tcPr>
          <w:p w14:paraId="5D796FDB" w14:textId="77777777"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课程名称</w:t>
            </w:r>
          </w:p>
        </w:tc>
        <w:tc>
          <w:tcPr>
            <w:tcW w:w="2268" w:type="dxa"/>
            <w:vAlign w:val="center"/>
          </w:tcPr>
          <w:p w14:paraId="16C51541" w14:textId="77777777" w:rsidR="00E20FA6" w:rsidRPr="007531AC" w:rsidRDefault="00E20FA6" w:rsidP="00235865">
            <w:pPr>
              <w:rPr>
                <w:rFonts w:ascii="Times New Roman" w:eastAsia="宋体" w:hAnsi="Times New Roman" w:cs="Times New Roman"/>
                <w:sz w:val="24"/>
                <w:szCs w:val="24"/>
              </w:rPr>
            </w:pPr>
          </w:p>
        </w:tc>
        <w:tc>
          <w:tcPr>
            <w:tcW w:w="1984" w:type="dxa"/>
            <w:vAlign w:val="center"/>
          </w:tcPr>
          <w:p w14:paraId="21CD1949" w14:textId="77777777"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课程类型</w:t>
            </w:r>
          </w:p>
        </w:tc>
        <w:tc>
          <w:tcPr>
            <w:tcW w:w="1922" w:type="dxa"/>
            <w:vAlign w:val="center"/>
          </w:tcPr>
          <w:p w14:paraId="544FC19C" w14:textId="77777777" w:rsidR="00E20FA6" w:rsidRPr="007531AC" w:rsidRDefault="00E20FA6" w:rsidP="00E271B3">
            <w:pPr>
              <w:jc w:val="center"/>
              <w:rPr>
                <w:rFonts w:ascii="Times New Roman" w:eastAsia="宋体" w:hAnsi="Times New Roman" w:cs="Times New Roman"/>
                <w:sz w:val="24"/>
                <w:szCs w:val="24"/>
              </w:rPr>
            </w:pPr>
          </w:p>
        </w:tc>
      </w:tr>
      <w:tr w:rsidR="00E20FA6" w:rsidRPr="007531AC" w14:paraId="706809C1" w14:textId="77777777" w:rsidTr="00E271B3">
        <w:trPr>
          <w:trHeight w:val="850"/>
        </w:trPr>
        <w:tc>
          <w:tcPr>
            <w:tcW w:w="562" w:type="dxa"/>
            <w:vMerge/>
          </w:tcPr>
          <w:p w14:paraId="6EE3A183" w14:textId="77777777" w:rsidR="00E20FA6" w:rsidRPr="007531AC" w:rsidRDefault="00E20FA6" w:rsidP="00235865">
            <w:pPr>
              <w:jc w:val="center"/>
              <w:rPr>
                <w:rFonts w:ascii="Times New Roman" w:eastAsia="宋体" w:hAnsi="Times New Roman" w:cs="Times New Roman"/>
                <w:sz w:val="24"/>
                <w:szCs w:val="24"/>
              </w:rPr>
            </w:pPr>
          </w:p>
        </w:tc>
        <w:tc>
          <w:tcPr>
            <w:tcW w:w="1560" w:type="dxa"/>
            <w:vAlign w:val="center"/>
          </w:tcPr>
          <w:p w14:paraId="2DB817E6" w14:textId="77777777"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教学对象</w:t>
            </w:r>
          </w:p>
        </w:tc>
        <w:tc>
          <w:tcPr>
            <w:tcW w:w="2268" w:type="dxa"/>
            <w:vAlign w:val="center"/>
          </w:tcPr>
          <w:p w14:paraId="0A79AF65" w14:textId="77777777" w:rsidR="00E20FA6" w:rsidRPr="007531AC" w:rsidRDefault="00E20FA6" w:rsidP="00235865">
            <w:pPr>
              <w:jc w:val="center"/>
              <w:rPr>
                <w:rFonts w:ascii="Times New Roman" w:eastAsia="宋体" w:hAnsi="Times New Roman" w:cs="Times New Roman"/>
                <w:sz w:val="24"/>
                <w:szCs w:val="24"/>
              </w:rPr>
            </w:pPr>
          </w:p>
        </w:tc>
        <w:tc>
          <w:tcPr>
            <w:tcW w:w="1984" w:type="dxa"/>
            <w:vAlign w:val="center"/>
          </w:tcPr>
          <w:p w14:paraId="794A6B30" w14:textId="77777777"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学生人数</w:t>
            </w:r>
          </w:p>
        </w:tc>
        <w:tc>
          <w:tcPr>
            <w:tcW w:w="1922" w:type="dxa"/>
            <w:vAlign w:val="center"/>
          </w:tcPr>
          <w:p w14:paraId="36FF04CD" w14:textId="77777777" w:rsidR="00E20FA6" w:rsidRPr="007531AC" w:rsidRDefault="00E20FA6" w:rsidP="00235865">
            <w:pPr>
              <w:jc w:val="center"/>
              <w:rPr>
                <w:rFonts w:ascii="Times New Roman" w:eastAsia="宋体" w:hAnsi="Times New Roman" w:cs="Times New Roman"/>
                <w:sz w:val="24"/>
                <w:szCs w:val="24"/>
              </w:rPr>
            </w:pPr>
          </w:p>
        </w:tc>
      </w:tr>
      <w:tr w:rsidR="00E20FA6" w:rsidRPr="007531AC" w14:paraId="0FCE34C5" w14:textId="77777777" w:rsidTr="00E271B3">
        <w:trPr>
          <w:trHeight w:val="850"/>
        </w:trPr>
        <w:tc>
          <w:tcPr>
            <w:tcW w:w="562" w:type="dxa"/>
            <w:vMerge/>
          </w:tcPr>
          <w:p w14:paraId="7E6CCEBE" w14:textId="77777777" w:rsidR="00E20FA6" w:rsidRPr="007531AC" w:rsidRDefault="00E20FA6" w:rsidP="00235865">
            <w:pPr>
              <w:jc w:val="center"/>
              <w:rPr>
                <w:rFonts w:ascii="Times New Roman" w:eastAsia="宋体" w:hAnsi="Times New Roman" w:cs="Times New Roman"/>
                <w:sz w:val="24"/>
                <w:szCs w:val="24"/>
              </w:rPr>
            </w:pPr>
          </w:p>
        </w:tc>
        <w:tc>
          <w:tcPr>
            <w:tcW w:w="1560" w:type="dxa"/>
            <w:vAlign w:val="center"/>
          </w:tcPr>
          <w:p w14:paraId="2F445C1E" w14:textId="619057A0" w:rsidR="00E20FA6" w:rsidRPr="007531AC" w:rsidRDefault="00E20FA6"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开课情况</w:t>
            </w:r>
          </w:p>
        </w:tc>
        <w:tc>
          <w:tcPr>
            <w:tcW w:w="6174" w:type="dxa"/>
            <w:gridSpan w:val="3"/>
            <w:vAlign w:val="center"/>
          </w:tcPr>
          <w:p w14:paraId="2199C7D6" w14:textId="77777777" w:rsidR="00E20FA6" w:rsidRPr="007531AC" w:rsidRDefault="00E20FA6" w:rsidP="00496C43">
            <w:pPr>
              <w:rPr>
                <w:rFonts w:ascii="Times New Roman" w:eastAsia="宋体" w:hAnsi="Times New Roman" w:cs="Times New Roman"/>
                <w:sz w:val="16"/>
                <w:szCs w:val="24"/>
              </w:rPr>
            </w:pPr>
            <w:r w:rsidRPr="007531AC">
              <w:rPr>
                <w:rFonts w:ascii="Times New Roman" w:eastAsia="宋体" w:hAnsi="Times New Roman" w:cs="Times New Roman"/>
                <w:sz w:val="16"/>
                <w:szCs w:val="24"/>
              </w:rPr>
              <w:t>（</w:t>
            </w:r>
            <w:r w:rsidR="00496C43" w:rsidRPr="007531AC">
              <w:rPr>
                <w:rFonts w:ascii="Times New Roman" w:eastAsia="宋体" w:hAnsi="Times New Roman" w:cs="Times New Roman"/>
                <w:sz w:val="16"/>
                <w:szCs w:val="24"/>
              </w:rPr>
              <w:t>请描述实际情况，</w:t>
            </w:r>
            <w:r w:rsidRPr="007531AC">
              <w:rPr>
                <w:rFonts w:ascii="Times New Roman" w:eastAsia="宋体" w:hAnsi="Times New Roman" w:cs="Times New Roman"/>
                <w:sz w:val="16"/>
                <w:szCs w:val="24"/>
              </w:rPr>
              <w:t>是否已</w:t>
            </w:r>
            <w:r w:rsidRPr="00D71FAB">
              <w:rPr>
                <w:rFonts w:ascii="Times New Roman" w:eastAsia="宋体" w:hAnsi="Times New Roman" w:cs="Times New Roman"/>
                <w:sz w:val="16"/>
                <w:szCs w:val="24"/>
              </w:rPr>
              <w:t>正式</w:t>
            </w:r>
            <w:r w:rsidRPr="007531AC">
              <w:rPr>
                <w:rFonts w:ascii="Times New Roman" w:eastAsia="宋体" w:hAnsi="Times New Roman" w:cs="Times New Roman"/>
                <w:sz w:val="16"/>
                <w:szCs w:val="24"/>
              </w:rPr>
              <w:t>开设和讲授课程</w:t>
            </w:r>
            <w:r w:rsidR="00496C43" w:rsidRPr="007531AC">
              <w:rPr>
                <w:rFonts w:ascii="Times New Roman" w:eastAsia="宋体" w:hAnsi="Times New Roman" w:cs="Times New Roman"/>
                <w:sz w:val="16"/>
                <w:szCs w:val="24"/>
              </w:rPr>
              <w:t>、</w:t>
            </w:r>
            <w:r w:rsidRPr="007531AC">
              <w:rPr>
                <w:rFonts w:ascii="Times New Roman" w:eastAsia="宋体" w:hAnsi="Times New Roman" w:cs="Times New Roman"/>
                <w:sz w:val="16"/>
                <w:szCs w:val="24"/>
              </w:rPr>
              <w:t>开课起始时间、课程</w:t>
            </w:r>
            <w:r w:rsidR="00496C43" w:rsidRPr="007531AC">
              <w:rPr>
                <w:rFonts w:ascii="Times New Roman" w:eastAsia="宋体" w:hAnsi="Times New Roman" w:cs="Times New Roman"/>
                <w:sz w:val="16"/>
                <w:szCs w:val="24"/>
              </w:rPr>
              <w:t>数量和频次等</w:t>
            </w:r>
            <w:r w:rsidRPr="007531AC">
              <w:rPr>
                <w:rFonts w:ascii="Times New Roman" w:eastAsia="宋体" w:hAnsi="Times New Roman" w:cs="Times New Roman"/>
                <w:sz w:val="16"/>
                <w:szCs w:val="24"/>
              </w:rPr>
              <w:t>）</w:t>
            </w:r>
          </w:p>
          <w:p w14:paraId="1AECF70C" w14:textId="4730437C" w:rsidR="00EB343A" w:rsidRPr="007531AC" w:rsidRDefault="00EB343A" w:rsidP="00496C43">
            <w:pPr>
              <w:rPr>
                <w:rFonts w:ascii="Times New Roman" w:eastAsia="宋体" w:hAnsi="Times New Roman" w:cs="Times New Roman"/>
                <w:sz w:val="24"/>
                <w:szCs w:val="24"/>
              </w:rPr>
            </w:pPr>
          </w:p>
        </w:tc>
      </w:tr>
      <w:tr w:rsidR="00F970ED" w:rsidRPr="007531AC" w14:paraId="2CF400F2" w14:textId="77777777" w:rsidTr="00E271B3">
        <w:trPr>
          <w:trHeight w:val="850"/>
        </w:trPr>
        <w:tc>
          <w:tcPr>
            <w:tcW w:w="562" w:type="dxa"/>
            <w:vMerge w:val="restart"/>
            <w:vAlign w:val="center"/>
          </w:tcPr>
          <w:p w14:paraId="624B36C9" w14:textId="77777777" w:rsidR="00F970ED" w:rsidRPr="007531AC" w:rsidRDefault="00F970ED"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主讲教师</w:t>
            </w:r>
          </w:p>
        </w:tc>
        <w:tc>
          <w:tcPr>
            <w:tcW w:w="1560" w:type="dxa"/>
            <w:vAlign w:val="center"/>
          </w:tcPr>
          <w:p w14:paraId="7A8198A7" w14:textId="77777777" w:rsidR="00F970ED" w:rsidRPr="007531AC" w:rsidRDefault="00F970ED"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姓名</w:t>
            </w:r>
          </w:p>
        </w:tc>
        <w:tc>
          <w:tcPr>
            <w:tcW w:w="2268" w:type="dxa"/>
            <w:vAlign w:val="center"/>
          </w:tcPr>
          <w:p w14:paraId="58CA447D" w14:textId="77777777" w:rsidR="00F970ED" w:rsidRPr="007531AC" w:rsidRDefault="00F970ED" w:rsidP="00235865">
            <w:pPr>
              <w:jc w:val="center"/>
              <w:rPr>
                <w:rFonts w:ascii="Times New Roman" w:eastAsia="宋体" w:hAnsi="Times New Roman" w:cs="Times New Roman"/>
                <w:sz w:val="24"/>
                <w:szCs w:val="24"/>
              </w:rPr>
            </w:pPr>
          </w:p>
        </w:tc>
        <w:tc>
          <w:tcPr>
            <w:tcW w:w="1984" w:type="dxa"/>
            <w:vAlign w:val="center"/>
          </w:tcPr>
          <w:p w14:paraId="62B25922" w14:textId="77777777" w:rsidR="00F970ED" w:rsidRPr="007531AC" w:rsidRDefault="00F970ED"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职称</w:t>
            </w:r>
          </w:p>
        </w:tc>
        <w:tc>
          <w:tcPr>
            <w:tcW w:w="1922" w:type="dxa"/>
            <w:vAlign w:val="center"/>
          </w:tcPr>
          <w:p w14:paraId="6F125281" w14:textId="77777777" w:rsidR="00F970ED" w:rsidRPr="007531AC" w:rsidRDefault="00F970ED" w:rsidP="00235865">
            <w:pPr>
              <w:jc w:val="center"/>
              <w:rPr>
                <w:rFonts w:ascii="Times New Roman" w:eastAsia="宋体" w:hAnsi="Times New Roman" w:cs="Times New Roman"/>
                <w:sz w:val="24"/>
                <w:szCs w:val="24"/>
              </w:rPr>
            </w:pPr>
          </w:p>
        </w:tc>
      </w:tr>
      <w:tr w:rsidR="00F970ED" w:rsidRPr="007531AC" w14:paraId="1A8D65B9" w14:textId="77777777" w:rsidTr="00E271B3">
        <w:trPr>
          <w:trHeight w:val="850"/>
        </w:trPr>
        <w:tc>
          <w:tcPr>
            <w:tcW w:w="562" w:type="dxa"/>
            <w:vMerge/>
            <w:vAlign w:val="center"/>
          </w:tcPr>
          <w:p w14:paraId="27D514EA" w14:textId="77777777" w:rsidR="00F970ED" w:rsidRPr="007531AC" w:rsidRDefault="00F970ED" w:rsidP="00235865">
            <w:pPr>
              <w:jc w:val="center"/>
              <w:rPr>
                <w:rFonts w:ascii="Times New Roman" w:eastAsia="宋体" w:hAnsi="Times New Roman" w:cs="Times New Roman"/>
                <w:sz w:val="24"/>
                <w:szCs w:val="24"/>
              </w:rPr>
            </w:pPr>
          </w:p>
        </w:tc>
        <w:tc>
          <w:tcPr>
            <w:tcW w:w="1560" w:type="dxa"/>
            <w:vAlign w:val="center"/>
          </w:tcPr>
          <w:p w14:paraId="3490160C" w14:textId="77777777" w:rsidR="00F970ED" w:rsidRPr="007531AC" w:rsidRDefault="00F970ED" w:rsidP="00235865">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院系</w:t>
            </w:r>
          </w:p>
        </w:tc>
        <w:tc>
          <w:tcPr>
            <w:tcW w:w="2268" w:type="dxa"/>
            <w:vAlign w:val="center"/>
          </w:tcPr>
          <w:p w14:paraId="16AA9750" w14:textId="77777777" w:rsidR="00F970ED" w:rsidRPr="007531AC" w:rsidRDefault="00F970ED" w:rsidP="00235865">
            <w:pPr>
              <w:jc w:val="center"/>
              <w:rPr>
                <w:rFonts w:ascii="Times New Roman" w:eastAsia="宋体" w:hAnsi="Times New Roman" w:cs="Times New Roman"/>
                <w:sz w:val="24"/>
                <w:szCs w:val="24"/>
              </w:rPr>
            </w:pPr>
          </w:p>
        </w:tc>
        <w:tc>
          <w:tcPr>
            <w:tcW w:w="1984" w:type="dxa"/>
            <w:vAlign w:val="center"/>
          </w:tcPr>
          <w:p w14:paraId="297BA072" w14:textId="177685F2" w:rsidR="00F970ED" w:rsidRPr="007531AC" w:rsidRDefault="00F970ED" w:rsidP="00D66AFB">
            <w:pPr>
              <w:jc w:val="center"/>
              <w:rPr>
                <w:rFonts w:ascii="Times New Roman" w:eastAsia="宋体" w:hAnsi="Times New Roman" w:cs="Times New Roman"/>
                <w:b/>
                <w:sz w:val="24"/>
                <w:szCs w:val="24"/>
              </w:rPr>
            </w:pPr>
            <w:r w:rsidRPr="007531AC">
              <w:rPr>
                <w:rFonts w:ascii="Times New Roman" w:eastAsia="宋体" w:hAnsi="Times New Roman" w:cs="Times New Roman"/>
                <w:b/>
                <w:sz w:val="24"/>
                <w:szCs w:val="24"/>
              </w:rPr>
              <w:t>导师</w:t>
            </w:r>
            <w:r w:rsidR="00D66AFB" w:rsidRPr="007531AC">
              <w:rPr>
                <w:rFonts w:ascii="Times New Roman" w:eastAsia="宋体" w:hAnsi="Times New Roman" w:cs="Times New Roman"/>
                <w:b/>
                <w:sz w:val="24"/>
                <w:szCs w:val="24"/>
              </w:rPr>
              <w:t>姓名</w:t>
            </w:r>
            <w:r w:rsidR="00590E84" w:rsidRPr="007531AC">
              <w:rPr>
                <w:rFonts w:ascii="Times New Roman" w:eastAsia="宋体" w:hAnsi="Times New Roman" w:cs="Times New Roman"/>
                <w:b/>
                <w:sz w:val="24"/>
                <w:szCs w:val="24"/>
              </w:rPr>
              <w:br/>
            </w:r>
            <w:r w:rsidRPr="001B45C2">
              <w:rPr>
                <w:rFonts w:ascii="Times New Roman" w:eastAsia="宋体" w:hAnsi="Times New Roman" w:cs="Times New Roman"/>
                <w:sz w:val="16"/>
                <w:szCs w:val="24"/>
              </w:rPr>
              <w:t>（</w:t>
            </w:r>
            <w:r w:rsidR="00D66AFB" w:rsidRPr="001B45C2">
              <w:rPr>
                <w:rFonts w:ascii="Times New Roman" w:eastAsia="宋体" w:hAnsi="Times New Roman" w:cs="Times New Roman"/>
                <w:sz w:val="16"/>
                <w:szCs w:val="24"/>
              </w:rPr>
              <w:t>学校</w:t>
            </w:r>
            <w:r w:rsidRPr="001B45C2">
              <w:rPr>
                <w:rFonts w:ascii="Times New Roman" w:eastAsia="宋体" w:hAnsi="Times New Roman" w:cs="Times New Roman"/>
                <w:sz w:val="16"/>
                <w:szCs w:val="24"/>
              </w:rPr>
              <w:t>青年教师导师制）</w:t>
            </w:r>
          </w:p>
        </w:tc>
        <w:tc>
          <w:tcPr>
            <w:tcW w:w="1922" w:type="dxa"/>
            <w:vAlign w:val="center"/>
          </w:tcPr>
          <w:p w14:paraId="06C6FABA" w14:textId="77777777" w:rsidR="00F970ED" w:rsidRPr="007531AC" w:rsidRDefault="00F970ED" w:rsidP="00235865">
            <w:pPr>
              <w:jc w:val="center"/>
              <w:rPr>
                <w:rFonts w:ascii="Times New Roman" w:eastAsia="宋体" w:hAnsi="Times New Roman" w:cs="Times New Roman"/>
                <w:sz w:val="24"/>
                <w:szCs w:val="24"/>
              </w:rPr>
            </w:pPr>
          </w:p>
        </w:tc>
      </w:tr>
      <w:tr w:rsidR="00F970ED" w:rsidRPr="007531AC" w14:paraId="12E07851" w14:textId="77777777" w:rsidTr="00235865">
        <w:trPr>
          <w:trHeight w:val="2835"/>
        </w:trPr>
        <w:tc>
          <w:tcPr>
            <w:tcW w:w="8296" w:type="dxa"/>
            <w:gridSpan w:val="5"/>
          </w:tcPr>
          <w:p w14:paraId="3D842DDE" w14:textId="77777777" w:rsidR="00F970ED" w:rsidRPr="007531AC" w:rsidRDefault="00F970ED" w:rsidP="00235865">
            <w:pPr>
              <w:rPr>
                <w:rFonts w:ascii="Times New Roman" w:eastAsia="宋体" w:hAnsi="Times New Roman" w:cs="Times New Roman"/>
                <w:b/>
                <w:sz w:val="24"/>
                <w:szCs w:val="24"/>
              </w:rPr>
            </w:pPr>
            <w:r w:rsidRPr="007531AC">
              <w:rPr>
                <w:rFonts w:ascii="Times New Roman" w:eastAsia="宋体" w:hAnsi="Times New Roman" w:cs="Times New Roman"/>
                <w:b/>
                <w:sz w:val="24"/>
                <w:szCs w:val="24"/>
              </w:rPr>
              <w:t>教学目标（知识、能力、情感态度等）</w:t>
            </w:r>
          </w:p>
        </w:tc>
      </w:tr>
      <w:tr w:rsidR="00F970ED" w:rsidRPr="007531AC" w14:paraId="349333D1" w14:textId="77777777" w:rsidTr="00372ADF">
        <w:trPr>
          <w:trHeight w:val="5377"/>
        </w:trPr>
        <w:tc>
          <w:tcPr>
            <w:tcW w:w="8296" w:type="dxa"/>
            <w:gridSpan w:val="5"/>
          </w:tcPr>
          <w:p w14:paraId="487466A9" w14:textId="77777777" w:rsidR="00F970ED" w:rsidRPr="007531AC" w:rsidRDefault="00F970ED" w:rsidP="00235865">
            <w:pPr>
              <w:rPr>
                <w:rFonts w:ascii="Times New Roman" w:eastAsia="宋体" w:hAnsi="Times New Roman" w:cs="Times New Roman"/>
                <w:b/>
                <w:sz w:val="24"/>
                <w:szCs w:val="24"/>
              </w:rPr>
            </w:pPr>
            <w:r w:rsidRPr="007531AC">
              <w:rPr>
                <w:rFonts w:ascii="Times New Roman" w:eastAsia="宋体" w:hAnsi="Times New Roman" w:cs="Times New Roman"/>
                <w:b/>
                <w:color w:val="000000"/>
                <w:kern w:val="0"/>
                <w:sz w:val="24"/>
                <w:szCs w:val="24"/>
              </w:rPr>
              <w:t>教学内容（主要内容、教学重点与难点等）</w:t>
            </w:r>
          </w:p>
        </w:tc>
      </w:tr>
      <w:tr w:rsidR="00F970ED" w:rsidRPr="007531AC" w14:paraId="08B267D0" w14:textId="77777777" w:rsidTr="00235865">
        <w:trPr>
          <w:trHeight w:val="4810"/>
        </w:trPr>
        <w:tc>
          <w:tcPr>
            <w:tcW w:w="8296" w:type="dxa"/>
            <w:gridSpan w:val="5"/>
          </w:tcPr>
          <w:p w14:paraId="0E37AB46" w14:textId="77777777" w:rsidR="00F970ED" w:rsidRPr="007531AC" w:rsidRDefault="00F970ED" w:rsidP="00235865">
            <w:pPr>
              <w:rPr>
                <w:rFonts w:ascii="Times New Roman" w:eastAsia="宋体" w:hAnsi="Times New Roman" w:cs="Times New Roman"/>
                <w:b/>
                <w:sz w:val="24"/>
                <w:szCs w:val="24"/>
              </w:rPr>
            </w:pPr>
            <w:r w:rsidRPr="007531AC">
              <w:rPr>
                <w:rFonts w:ascii="Times New Roman" w:eastAsia="宋体" w:hAnsi="Times New Roman" w:cs="Times New Roman"/>
                <w:b/>
                <w:color w:val="000000"/>
                <w:kern w:val="0"/>
                <w:sz w:val="24"/>
                <w:szCs w:val="24"/>
              </w:rPr>
              <w:lastRenderedPageBreak/>
              <w:t>教学策略（教学方法、教学组织形式、教学媒体应用）</w:t>
            </w:r>
          </w:p>
        </w:tc>
      </w:tr>
      <w:tr w:rsidR="00F970ED" w:rsidRPr="007531AC" w14:paraId="5EA98526" w14:textId="77777777" w:rsidTr="00235865">
        <w:trPr>
          <w:trHeight w:val="5657"/>
        </w:trPr>
        <w:tc>
          <w:tcPr>
            <w:tcW w:w="8296" w:type="dxa"/>
            <w:gridSpan w:val="5"/>
          </w:tcPr>
          <w:p w14:paraId="3F453FB3" w14:textId="77777777" w:rsidR="00F970ED" w:rsidRPr="007531AC" w:rsidRDefault="00F970ED" w:rsidP="00235865">
            <w:pPr>
              <w:rPr>
                <w:rFonts w:ascii="Times New Roman" w:eastAsia="宋体" w:hAnsi="Times New Roman" w:cs="Times New Roman"/>
                <w:b/>
                <w:sz w:val="24"/>
                <w:szCs w:val="24"/>
              </w:rPr>
            </w:pPr>
            <w:r w:rsidRPr="007531AC">
              <w:rPr>
                <w:rFonts w:ascii="Times New Roman" w:eastAsia="宋体" w:hAnsi="Times New Roman" w:cs="Times New Roman"/>
                <w:b/>
                <w:color w:val="000000"/>
                <w:kern w:val="0"/>
                <w:sz w:val="24"/>
                <w:szCs w:val="24"/>
              </w:rPr>
              <w:t>教学过程（导入、展开、总结、含提问、讨论、布置与检查等）</w:t>
            </w:r>
          </w:p>
        </w:tc>
      </w:tr>
      <w:tr w:rsidR="00F970ED" w:rsidRPr="007531AC" w14:paraId="6B7A41D0" w14:textId="77777777" w:rsidTr="00235865">
        <w:trPr>
          <w:trHeight w:val="2690"/>
        </w:trPr>
        <w:tc>
          <w:tcPr>
            <w:tcW w:w="8296" w:type="dxa"/>
            <w:gridSpan w:val="5"/>
          </w:tcPr>
          <w:p w14:paraId="2865FBD1" w14:textId="77777777" w:rsidR="00F970ED" w:rsidRPr="007531AC" w:rsidRDefault="00F970ED" w:rsidP="00235865">
            <w:pPr>
              <w:rPr>
                <w:rFonts w:ascii="Times New Roman" w:eastAsia="宋体" w:hAnsi="Times New Roman" w:cs="Times New Roman"/>
                <w:b/>
                <w:color w:val="000000"/>
                <w:kern w:val="0"/>
                <w:sz w:val="24"/>
                <w:szCs w:val="24"/>
              </w:rPr>
            </w:pPr>
            <w:r w:rsidRPr="007531AC">
              <w:rPr>
                <w:rFonts w:ascii="Times New Roman" w:eastAsia="宋体" w:hAnsi="Times New Roman" w:cs="Times New Roman"/>
                <w:b/>
                <w:color w:val="000000"/>
                <w:kern w:val="0"/>
                <w:sz w:val="24"/>
                <w:szCs w:val="24"/>
              </w:rPr>
              <w:t>参考资料及学生阅读材料</w:t>
            </w:r>
          </w:p>
        </w:tc>
      </w:tr>
    </w:tbl>
    <w:p w14:paraId="62E289AD" w14:textId="77777777" w:rsidR="00594569" w:rsidRPr="007531AC" w:rsidRDefault="00594569" w:rsidP="00594569">
      <w:pPr>
        <w:jc w:val="center"/>
        <w:rPr>
          <w:rFonts w:ascii="Times New Roman" w:eastAsia="宋体" w:hAnsi="Times New Roman" w:cs="Times New Roman"/>
          <w:b/>
          <w:kern w:val="0"/>
          <w:sz w:val="36"/>
          <w:szCs w:val="32"/>
        </w:rPr>
        <w:sectPr w:rsidR="00594569" w:rsidRPr="007531AC" w:rsidSect="007406F9">
          <w:pgSz w:w="11906" w:h="16838"/>
          <w:pgMar w:top="1440" w:right="1701" w:bottom="1440" w:left="1701" w:header="851" w:footer="992" w:gutter="0"/>
          <w:cols w:space="425"/>
          <w:docGrid w:type="lines" w:linePitch="312"/>
        </w:sectPr>
      </w:pPr>
    </w:p>
    <w:p w14:paraId="7BB912E8" w14:textId="21184545" w:rsidR="00594569" w:rsidRPr="007531AC" w:rsidRDefault="00594569" w:rsidP="0004485D">
      <w:pPr>
        <w:jc w:val="center"/>
        <w:outlineLvl w:val="0"/>
        <w:rPr>
          <w:rFonts w:ascii="Times New Roman" w:eastAsia="宋体" w:hAnsi="Times New Roman" w:cs="Times New Roman"/>
          <w:b/>
          <w:sz w:val="36"/>
          <w:szCs w:val="36"/>
        </w:rPr>
      </w:pPr>
      <w:bookmarkStart w:id="3" w:name="_Toc132276645"/>
      <w:r w:rsidRPr="007531AC">
        <w:rPr>
          <w:rFonts w:ascii="Times New Roman" w:eastAsia="宋体" w:hAnsi="Times New Roman" w:cs="Times New Roman"/>
          <w:b/>
          <w:sz w:val="36"/>
          <w:szCs w:val="36"/>
        </w:rPr>
        <w:lastRenderedPageBreak/>
        <w:t>北京师范大学高等学校教师资格认定</w:t>
      </w:r>
      <w:r w:rsidR="0004485D" w:rsidRPr="007531AC">
        <w:rPr>
          <w:rFonts w:ascii="Times New Roman" w:eastAsia="宋体" w:hAnsi="Times New Roman" w:cs="Times New Roman"/>
          <w:b/>
          <w:sz w:val="36"/>
          <w:szCs w:val="36"/>
        </w:rPr>
        <w:br/>
      </w:r>
      <w:r w:rsidRPr="007531AC">
        <w:rPr>
          <w:rFonts w:ascii="Times New Roman" w:eastAsia="宋体" w:hAnsi="Times New Roman" w:cs="Times New Roman"/>
          <w:b/>
          <w:sz w:val="36"/>
          <w:szCs w:val="36"/>
        </w:rPr>
        <w:t>专业评议组评议结果</w:t>
      </w:r>
      <w:bookmarkEnd w:id="3"/>
    </w:p>
    <w:p w14:paraId="061758E7" w14:textId="77777777" w:rsidR="00594569" w:rsidRPr="007531AC" w:rsidRDefault="00594569" w:rsidP="00594569">
      <w:pPr>
        <w:widowControl/>
        <w:shd w:val="clear" w:color="auto" w:fill="FFFFFF"/>
        <w:adjustRightInd w:val="0"/>
        <w:snapToGrid w:val="0"/>
        <w:spacing w:beforeLines="100" w:before="312" w:afterLines="100" w:after="312" w:line="500" w:lineRule="exact"/>
        <w:ind w:firstLineChars="200" w:firstLine="803"/>
        <w:rPr>
          <w:rFonts w:ascii="Times New Roman" w:eastAsia="宋体" w:hAnsi="Times New Roman" w:cs="Times New Roman"/>
          <w:b/>
          <w:kern w:val="0"/>
          <w:sz w:val="40"/>
          <w:szCs w:val="21"/>
        </w:rPr>
      </w:pPr>
    </w:p>
    <w:tbl>
      <w:tblPr>
        <w:tblW w:w="45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72"/>
        <w:gridCol w:w="867"/>
        <w:gridCol w:w="1307"/>
        <w:gridCol w:w="1887"/>
        <w:gridCol w:w="2033"/>
      </w:tblGrid>
      <w:tr w:rsidR="00594569" w:rsidRPr="007531AC" w14:paraId="7F7F18E6" w14:textId="77777777" w:rsidTr="008A0BC1">
        <w:trPr>
          <w:trHeight w:val="1337"/>
          <w:jc w:val="center"/>
        </w:trPr>
        <w:tc>
          <w:tcPr>
            <w:tcW w:w="470" w:type="pct"/>
            <w:shd w:val="clear" w:color="auto" w:fill="auto"/>
            <w:vAlign w:val="center"/>
            <w:hideMark/>
          </w:tcPr>
          <w:p w14:paraId="48BA4AE4"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序号</w:t>
            </w:r>
          </w:p>
        </w:tc>
        <w:tc>
          <w:tcPr>
            <w:tcW w:w="567" w:type="pct"/>
            <w:shd w:val="clear" w:color="auto" w:fill="auto"/>
            <w:vAlign w:val="center"/>
            <w:hideMark/>
          </w:tcPr>
          <w:p w14:paraId="2DD7F6C7"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单位</w:t>
            </w:r>
          </w:p>
        </w:tc>
        <w:tc>
          <w:tcPr>
            <w:tcW w:w="564" w:type="pct"/>
            <w:vAlign w:val="center"/>
          </w:tcPr>
          <w:p w14:paraId="512303FD"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姓名</w:t>
            </w:r>
          </w:p>
        </w:tc>
        <w:tc>
          <w:tcPr>
            <w:tcW w:w="850" w:type="pct"/>
            <w:shd w:val="clear" w:color="auto" w:fill="auto"/>
            <w:vAlign w:val="center"/>
            <w:hideMark/>
          </w:tcPr>
          <w:p w14:paraId="475CD6A1"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试讲科目</w:t>
            </w:r>
          </w:p>
        </w:tc>
        <w:tc>
          <w:tcPr>
            <w:tcW w:w="1227" w:type="pct"/>
            <w:vAlign w:val="center"/>
          </w:tcPr>
          <w:p w14:paraId="4FA2B089"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测试成绩</w:t>
            </w:r>
            <w:r w:rsidRPr="007531AC">
              <w:rPr>
                <w:rFonts w:ascii="Times New Roman" w:eastAsia="宋体" w:hAnsi="Times New Roman" w:cs="Times New Roman"/>
                <w:b/>
                <w:bCs/>
                <w:kern w:val="0"/>
                <w:sz w:val="24"/>
                <w:szCs w:val="21"/>
              </w:rPr>
              <w:t xml:space="preserve"> </w:t>
            </w:r>
          </w:p>
        </w:tc>
        <w:tc>
          <w:tcPr>
            <w:tcW w:w="1322" w:type="pct"/>
            <w:vAlign w:val="center"/>
          </w:tcPr>
          <w:p w14:paraId="2F5B4DA4"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教育教学能力</w:t>
            </w:r>
          </w:p>
          <w:p w14:paraId="5CBE4632"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评议结果</w:t>
            </w:r>
          </w:p>
          <w:p w14:paraId="0A97E028" w14:textId="77777777" w:rsidR="00594569" w:rsidRPr="007531AC" w:rsidRDefault="00594569" w:rsidP="008A0BC1">
            <w:pPr>
              <w:widowControl/>
              <w:jc w:val="center"/>
              <w:rPr>
                <w:rFonts w:ascii="Times New Roman" w:eastAsia="宋体" w:hAnsi="Times New Roman" w:cs="Times New Roman"/>
                <w:b/>
                <w:bCs/>
                <w:kern w:val="0"/>
                <w:sz w:val="24"/>
                <w:szCs w:val="21"/>
              </w:rPr>
            </w:pPr>
            <w:r w:rsidRPr="007531AC">
              <w:rPr>
                <w:rFonts w:ascii="Times New Roman" w:eastAsia="宋体" w:hAnsi="Times New Roman" w:cs="Times New Roman"/>
                <w:b/>
                <w:bCs/>
                <w:kern w:val="0"/>
                <w:sz w:val="24"/>
                <w:szCs w:val="21"/>
              </w:rPr>
              <w:t>（</w:t>
            </w:r>
            <w:r w:rsidRPr="007531AC">
              <w:rPr>
                <w:rFonts w:ascii="Times New Roman" w:eastAsia="宋体" w:hAnsi="Times New Roman" w:cs="Times New Roman"/>
                <w:b/>
                <w:bCs/>
                <w:kern w:val="0"/>
                <w:szCs w:val="21"/>
              </w:rPr>
              <w:t>合格</w:t>
            </w:r>
            <w:r w:rsidRPr="007531AC">
              <w:rPr>
                <w:rFonts w:ascii="Times New Roman" w:eastAsia="宋体" w:hAnsi="Times New Roman" w:cs="Times New Roman"/>
                <w:b/>
                <w:bCs/>
                <w:kern w:val="0"/>
                <w:szCs w:val="21"/>
              </w:rPr>
              <w:t>/</w:t>
            </w:r>
            <w:r w:rsidRPr="007531AC">
              <w:rPr>
                <w:rFonts w:ascii="Times New Roman" w:eastAsia="宋体" w:hAnsi="Times New Roman" w:cs="Times New Roman"/>
                <w:b/>
                <w:bCs/>
                <w:kern w:val="0"/>
                <w:szCs w:val="21"/>
              </w:rPr>
              <w:t>不合格</w:t>
            </w:r>
            <w:r w:rsidRPr="007531AC">
              <w:rPr>
                <w:rFonts w:ascii="Times New Roman" w:eastAsia="宋体" w:hAnsi="Times New Roman" w:cs="Times New Roman"/>
                <w:b/>
                <w:bCs/>
                <w:kern w:val="0"/>
                <w:sz w:val="24"/>
                <w:szCs w:val="21"/>
              </w:rPr>
              <w:t>）</w:t>
            </w:r>
          </w:p>
        </w:tc>
      </w:tr>
      <w:tr w:rsidR="00594569" w:rsidRPr="007531AC" w14:paraId="6359F04F" w14:textId="77777777" w:rsidTr="008A0BC1">
        <w:trPr>
          <w:trHeight w:val="820"/>
          <w:jc w:val="center"/>
        </w:trPr>
        <w:tc>
          <w:tcPr>
            <w:tcW w:w="470" w:type="pct"/>
            <w:shd w:val="clear" w:color="auto" w:fill="auto"/>
            <w:vAlign w:val="center"/>
          </w:tcPr>
          <w:p w14:paraId="49EB1C80"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567" w:type="pct"/>
            <w:shd w:val="clear" w:color="auto" w:fill="auto"/>
            <w:vAlign w:val="center"/>
          </w:tcPr>
          <w:p w14:paraId="5BB13889"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564" w:type="pct"/>
            <w:vAlign w:val="center"/>
          </w:tcPr>
          <w:p w14:paraId="38D2B809"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850" w:type="pct"/>
            <w:shd w:val="clear" w:color="auto" w:fill="auto"/>
            <w:vAlign w:val="center"/>
          </w:tcPr>
          <w:p w14:paraId="06EB0A10"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1227" w:type="pct"/>
            <w:vAlign w:val="center"/>
          </w:tcPr>
          <w:p w14:paraId="01EDC4A9"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1322" w:type="pct"/>
            <w:vAlign w:val="center"/>
          </w:tcPr>
          <w:p w14:paraId="199E2764" w14:textId="77777777" w:rsidR="00594569" w:rsidRPr="007531AC" w:rsidRDefault="00594569" w:rsidP="008A0BC1">
            <w:pPr>
              <w:widowControl/>
              <w:jc w:val="center"/>
              <w:rPr>
                <w:rFonts w:ascii="Times New Roman" w:eastAsia="宋体" w:hAnsi="Times New Roman" w:cs="Times New Roman"/>
                <w:b/>
                <w:bCs/>
                <w:kern w:val="0"/>
                <w:sz w:val="24"/>
                <w:szCs w:val="21"/>
              </w:rPr>
            </w:pPr>
          </w:p>
        </w:tc>
      </w:tr>
      <w:tr w:rsidR="00594569" w:rsidRPr="007531AC" w14:paraId="6049FEBA" w14:textId="77777777" w:rsidTr="008A0BC1">
        <w:trPr>
          <w:trHeight w:val="820"/>
          <w:jc w:val="center"/>
        </w:trPr>
        <w:tc>
          <w:tcPr>
            <w:tcW w:w="470" w:type="pct"/>
            <w:shd w:val="clear" w:color="auto" w:fill="auto"/>
            <w:vAlign w:val="center"/>
          </w:tcPr>
          <w:p w14:paraId="0C64F466"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567" w:type="pct"/>
            <w:shd w:val="clear" w:color="auto" w:fill="auto"/>
            <w:vAlign w:val="center"/>
          </w:tcPr>
          <w:p w14:paraId="18009D89"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564" w:type="pct"/>
            <w:vAlign w:val="center"/>
          </w:tcPr>
          <w:p w14:paraId="6AA85840"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850" w:type="pct"/>
            <w:shd w:val="clear" w:color="auto" w:fill="auto"/>
            <w:vAlign w:val="center"/>
          </w:tcPr>
          <w:p w14:paraId="574E7407"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1227" w:type="pct"/>
            <w:vAlign w:val="center"/>
          </w:tcPr>
          <w:p w14:paraId="77C61625" w14:textId="77777777" w:rsidR="00594569" w:rsidRPr="007531AC" w:rsidRDefault="00594569" w:rsidP="008A0BC1">
            <w:pPr>
              <w:widowControl/>
              <w:jc w:val="center"/>
              <w:rPr>
                <w:rFonts w:ascii="Times New Roman" w:eastAsia="宋体" w:hAnsi="Times New Roman" w:cs="Times New Roman"/>
                <w:b/>
                <w:bCs/>
                <w:kern w:val="0"/>
                <w:sz w:val="24"/>
                <w:szCs w:val="21"/>
              </w:rPr>
            </w:pPr>
          </w:p>
        </w:tc>
        <w:tc>
          <w:tcPr>
            <w:tcW w:w="1322" w:type="pct"/>
            <w:vAlign w:val="center"/>
          </w:tcPr>
          <w:p w14:paraId="054C6EF9" w14:textId="77777777" w:rsidR="00594569" w:rsidRPr="007531AC" w:rsidRDefault="00594569" w:rsidP="008A0BC1">
            <w:pPr>
              <w:widowControl/>
              <w:jc w:val="center"/>
              <w:rPr>
                <w:rFonts w:ascii="Times New Roman" w:eastAsia="宋体" w:hAnsi="Times New Roman" w:cs="Times New Roman"/>
                <w:b/>
                <w:bCs/>
                <w:kern w:val="0"/>
                <w:sz w:val="24"/>
                <w:szCs w:val="21"/>
              </w:rPr>
            </w:pPr>
          </w:p>
        </w:tc>
      </w:tr>
      <w:tr w:rsidR="00594569" w:rsidRPr="007531AC" w14:paraId="168DAA2B" w14:textId="77777777" w:rsidTr="008A0BC1">
        <w:trPr>
          <w:trHeight w:val="417"/>
          <w:jc w:val="center"/>
        </w:trPr>
        <w:tc>
          <w:tcPr>
            <w:tcW w:w="470" w:type="pct"/>
            <w:shd w:val="clear" w:color="auto" w:fill="auto"/>
            <w:vAlign w:val="center"/>
          </w:tcPr>
          <w:p w14:paraId="11BE0F39"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c>
          <w:tcPr>
            <w:tcW w:w="567" w:type="pct"/>
            <w:shd w:val="clear" w:color="auto" w:fill="auto"/>
            <w:vAlign w:val="center"/>
          </w:tcPr>
          <w:p w14:paraId="435AB587"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c>
          <w:tcPr>
            <w:tcW w:w="564" w:type="pct"/>
            <w:vAlign w:val="center"/>
          </w:tcPr>
          <w:p w14:paraId="09F2E240"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c>
          <w:tcPr>
            <w:tcW w:w="850" w:type="pct"/>
            <w:shd w:val="clear" w:color="auto" w:fill="auto"/>
            <w:vAlign w:val="center"/>
          </w:tcPr>
          <w:p w14:paraId="45DE5B6F"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c>
          <w:tcPr>
            <w:tcW w:w="1227" w:type="pct"/>
            <w:vAlign w:val="center"/>
          </w:tcPr>
          <w:p w14:paraId="7E669546"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c>
          <w:tcPr>
            <w:tcW w:w="1322" w:type="pct"/>
            <w:vAlign w:val="center"/>
          </w:tcPr>
          <w:p w14:paraId="4079AA79" w14:textId="77777777" w:rsidR="00594569" w:rsidRPr="007531AC" w:rsidRDefault="00594569" w:rsidP="008A0BC1">
            <w:pPr>
              <w:widowControl/>
              <w:spacing w:beforeLines="50" w:before="156" w:afterLines="50" w:after="156" w:line="500" w:lineRule="exact"/>
              <w:jc w:val="center"/>
              <w:rPr>
                <w:rFonts w:ascii="Times New Roman" w:eastAsia="宋体" w:hAnsi="Times New Roman" w:cs="Times New Roman"/>
                <w:b/>
                <w:kern w:val="0"/>
                <w:sz w:val="24"/>
                <w:szCs w:val="21"/>
              </w:rPr>
            </w:pPr>
          </w:p>
        </w:tc>
      </w:tr>
    </w:tbl>
    <w:p w14:paraId="53C5EEAA" w14:textId="77777777" w:rsidR="00594569" w:rsidRPr="007531AC" w:rsidRDefault="00594569" w:rsidP="00594569">
      <w:pPr>
        <w:spacing w:beforeLines="50" w:before="156" w:afterLines="50" w:after="156" w:line="500" w:lineRule="exact"/>
        <w:rPr>
          <w:rFonts w:ascii="Times New Roman" w:eastAsia="宋体" w:hAnsi="Times New Roman" w:cs="Times New Roman"/>
          <w:b/>
          <w:sz w:val="24"/>
          <w:szCs w:val="21"/>
        </w:rPr>
      </w:pPr>
    </w:p>
    <w:p w14:paraId="6B61CEB1" w14:textId="77777777" w:rsidR="00594569" w:rsidRPr="007531AC" w:rsidRDefault="00594569" w:rsidP="00594569">
      <w:pPr>
        <w:spacing w:beforeLines="50" w:before="156" w:afterLines="50" w:after="156" w:line="500" w:lineRule="exact"/>
        <w:rPr>
          <w:rFonts w:ascii="Times New Roman" w:eastAsia="宋体" w:hAnsi="Times New Roman" w:cs="Times New Roman"/>
          <w:b/>
          <w:sz w:val="24"/>
          <w:szCs w:val="21"/>
        </w:rPr>
      </w:pPr>
    </w:p>
    <w:p w14:paraId="22433B76" w14:textId="77777777" w:rsidR="00594569" w:rsidRPr="007531AC" w:rsidRDefault="00594569" w:rsidP="00594569">
      <w:pPr>
        <w:spacing w:beforeLines="50" w:before="156" w:afterLines="50" w:after="156" w:line="500" w:lineRule="exact"/>
        <w:rPr>
          <w:rFonts w:ascii="Times New Roman" w:eastAsia="宋体" w:hAnsi="Times New Roman" w:cs="Times New Roman"/>
          <w:b/>
          <w:sz w:val="24"/>
          <w:szCs w:val="21"/>
        </w:rPr>
      </w:pPr>
    </w:p>
    <w:p w14:paraId="084CEBB9" w14:textId="77777777" w:rsidR="00594569" w:rsidRPr="007531AC" w:rsidRDefault="00594569" w:rsidP="00594569">
      <w:pPr>
        <w:spacing w:beforeLines="100" w:before="312" w:afterLines="100" w:after="312" w:line="500" w:lineRule="exact"/>
        <w:ind w:firstLineChars="200" w:firstLine="482"/>
        <w:rPr>
          <w:rFonts w:ascii="Times New Roman" w:eastAsia="宋体" w:hAnsi="Times New Roman" w:cs="Times New Roman"/>
          <w:b/>
          <w:kern w:val="0"/>
          <w:sz w:val="24"/>
          <w:szCs w:val="21"/>
        </w:rPr>
      </w:pPr>
      <w:r w:rsidRPr="007531AC">
        <w:rPr>
          <w:rFonts w:ascii="Times New Roman" w:eastAsia="宋体" w:hAnsi="Times New Roman" w:cs="Times New Roman"/>
          <w:b/>
          <w:kern w:val="0"/>
          <w:sz w:val="24"/>
          <w:szCs w:val="21"/>
        </w:rPr>
        <w:t>评议组组长签字：</w:t>
      </w:r>
      <w:r w:rsidRPr="007531AC">
        <w:rPr>
          <w:rFonts w:ascii="Times New Roman" w:eastAsia="宋体" w:hAnsi="Times New Roman" w:cs="Times New Roman"/>
          <w:b/>
          <w:kern w:val="0"/>
          <w:sz w:val="24"/>
          <w:szCs w:val="21"/>
          <w:u w:val="single"/>
        </w:rPr>
        <w:t xml:space="preserve">               </w:t>
      </w:r>
    </w:p>
    <w:p w14:paraId="09FBC11F" w14:textId="77777777" w:rsidR="00594569" w:rsidRPr="007531AC" w:rsidRDefault="00594569" w:rsidP="00594569">
      <w:pPr>
        <w:spacing w:beforeLines="100" w:before="312" w:afterLines="100" w:after="312" w:line="500" w:lineRule="exact"/>
        <w:ind w:firstLineChars="200" w:firstLine="482"/>
        <w:rPr>
          <w:rFonts w:ascii="Times New Roman" w:eastAsia="宋体" w:hAnsi="Times New Roman" w:cs="Times New Roman"/>
          <w:b/>
          <w:kern w:val="0"/>
          <w:sz w:val="24"/>
          <w:szCs w:val="21"/>
          <w:u w:val="single"/>
        </w:rPr>
      </w:pPr>
      <w:r w:rsidRPr="007531AC">
        <w:rPr>
          <w:rFonts w:ascii="Times New Roman" w:eastAsia="宋体" w:hAnsi="Times New Roman" w:cs="Times New Roman"/>
          <w:b/>
          <w:kern w:val="0"/>
          <w:sz w:val="24"/>
          <w:szCs w:val="21"/>
        </w:rPr>
        <w:t>评议组成员签字：</w:t>
      </w:r>
      <w:r w:rsidRPr="007531AC">
        <w:rPr>
          <w:rFonts w:ascii="Times New Roman" w:eastAsia="宋体" w:hAnsi="Times New Roman" w:cs="Times New Roman"/>
          <w:b/>
          <w:kern w:val="0"/>
          <w:sz w:val="24"/>
          <w:szCs w:val="21"/>
          <w:u w:val="single"/>
        </w:rPr>
        <w:t xml:space="preserve">                                              </w:t>
      </w:r>
    </w:p>
    <w:p w14:paraId="1A2C7C7C" w14:textId="77777777" w:rsidR="00594569" w:rsidRPr="007531AC" w:rsidRDefault="00594569" w:rsidP="00594569">
      <w:pPr>
        <w:widowControl/>
        <w:shd w:val="clear" w:color="auto" w:fill="FFFFFF"/>
        <w:adjustRightInd w:val="0"/>
        <w:snapToGrid w:val="0"/>
        <w:spacing w:beforeLines="100" w:before="312" w:afterLines="100" w:after="312" w:line="500" w:lineRule="exact"/>
        <w:ind w:firstLineChars="200" w:firstLine="482"/>
        <w:rPr>
          <w:rFonts w:ascii="Times New Roman" w:eastAsia="宋体" w:hAnsi="Times New Roman" w:cs="Times New Roman"/>
          <w:b/>
          <w:kern w:val="0"/>
          <w:sz w:val="24"/>
          <w:szCs w:val="21"/>
        </w:rPr>
      </w:pPr>
    </w:p>
    <w:p w14:paraId="37B059B2" w14:textId="77777777" w:rsidR="00594569" w:rsidRPr="007531AC" w:rsidRDefault="00594569" w:rsidP="00594569">
      <w:pPr>
        <w:widowControl/>
        <w:shd w:val="clear" w:color="auto" w:fill="FFFFFF"/>
        <w:adjustRightInd w:val="0"/>
        <w:snapToGrid w:val="0"/>
        <w:spacing w:beforeLines="100" w:before="312" w:afterLines="100" w:after="312" w:line="500" w:lineRule="exact"/>
        <w:ind w:firstLineChars="200" w:firstLine="482"/>
        <w:rPr>
          <w:rFonts w:ascii="Times New Roman" w:eastAsia="宋体" w:hAnsi="Times New Roman" w:cs="Times New Roman"/>
          <w:b/>
          <w:kern w:val="0"/>
          <w:sz w:val="24"/>
          <w:szCs w:val="21"/>
        </w:rPr>
      </w:pPr>
      <w:r w:rsidRPr="007531AC">
        <w:rPr>
          <w:rFonts w:ascii="Times New Roman" w:eastAsia="宋体" w:hAnsi="Times New Roman" w:cs="Times New Roman"/>
          <w:b/>
          <w:kern w:val="0"/>
          <w:sz w:val="24"/>
          <w:szCs w:val="21"/>
        </w:rPr>
        <w:t>单位名称（公章）：</w:t>
      </w:r>
    </w:p>
    <w:p w14:paraId="036DC16F" w14:textId="77777777" w:rsidR="00594569" w:rsidRPr="007531AC" w:rsidRDefault="00594569" w:rsidP="00594569">
      <w:pPr>
        <w:spacing w:beforeLines="100" w:before="312" w:afterLines="100" w:after="312" w:line="500" w:lineRule="exact"/>
        <w:ind w:firstLineChars="200" w:firstLine="482"/>
        <w:rPr>
          <w:rFonts w:ascii="Times New Roman" w:eastAsia="宋体" w:hAnsi="Times New Roman" w:cs="Times New Roman"/>
          <w:b/>
          <w:sz w:val="24"/>
          <w:szCs w:val="21"/>
        </w:rPr>
      </w:pPr>
      <w:r w:rsidRPr="007531AC">
        <w:rPr>
          <w:rFonts w:ascii="Times New Roman" w:eastAsia="宋体" w:hAnsi="Times New Roman" w:cs="Times New Roman"/>
          <w:b/>
          <w:kern w:val="0"/>
          <w:sz w:val="24"/>
          <w:szCs w:val="21"/>
        </w:rPr>
        <w:t>日期（年月日）：</w:t>
      </w:r>
    </w:p>
    <w:p w14:paraId="24A2628B" w14:textId="77777777" w:rsidR="00594569" w:rsidRPr="007531AC" w:rsidRDefault="00594569" w:rsidP="00594569">
      <w:pPr>
        <w:jc w:val="center"/>
        <w:rPr>
          <w:rFonts w:ascii="Times New Roman" w:hAnsi="Times New Roman" w:cs="Times New Roman"/>
          <w:b/>
          <w:sz w:val="28"/>
        </w:rPr>
      </w:pPr>
    </w:p>
    <w:p w14:paraId="04AB3036" w14:textId="77777777" w:rsidR="00594569" w:rsidRPr="007531AC" w:rsidRDefault="00594569" w:rsidP="00594569">
      <w:pPr>
        <w:rPr>
          <w:rFonts w:ascii="Times New Roman" w:hAnsi="Times New Roman" w:cs="Times New Roman"/>
        </w:rPr>
      </w:pPr>
    </w:p>
    <w:p w14:paraId="2F46004C" w14:textId="77777777" w:rsidR="00594569" w:rsidRPr="007531AC" w:rsidRDefault="00594569" w:rsidP="00594569">
      <w:pPr>
        <w:widowControl/>
        <w:shd w:val="clear" w:color="auto" w:fill="FFFFFF"/>
        <w:spacing w:line="400" w:lineRule="exact"/>
        <w:jc w:val="center"/>
        <w:rPr>
          <w:rFonts w:ascii="Times New Roman" w:eastAsia="宋体" w:hAnsi="Times New Roman" w:cs="Times New Roman"/>
          <w:b/>
          <w:kern w:val="0"/>
          <w:sz w:val="36"/>
          <w:szCs w:val="21"/>
        </w:rPr>
        <w:sectPr w:rsidR="00594569" w:rsidRPr="007531AC" w:rsidSect="007406F9">
          <w:pgSz w:w="11906" w:h="16838"/>
          <w:pgMar w:top="1440" w:right="1701" w:bottom="1440" w:left="1701" w:header="851" w:footer="992" w:gutter="0"/>
          <w:cols w:space="425"/>
          <w:docGrid w:type="lines" w:linePitch="312"/>
        </w:sectPr>
      </w:pPr>
    </w:p>
    <w:p w14:paraId="3FC073EC" w14:textId="5FFAB030" w:rsidR="00594569" w:rsidRPr="007531AC" w:rsidRDefault="00594569" w:rsidP="00594569">
      <w:pPr>
        <w:widowControl/>
        <w:shd w:val="clear" w:color="auto" w:fill="FFFFFF"/>
        <w:spacing w:line="400" w:lineRule="exact"/>
        <w:jc w:val="center"/>
        <w:rPr>
          <w:rFonts w:ascii="Times New Roman" w:eastAsia="宋体" w:hAnsi="Times New Roman" w:cs="Times New Roman"/>
          <w:b/>
          <w:kern w:val="0"/>
          <w:szCs w:val="21"/>
        </w:rPr>
      </w:pPr>
      <w:r w:rsidRPr="007531AC">
        <w:rPr>
          <w:rFonts w:ascii="Times New Roman" w:eastAsia="宋体" w:hAnsi="Times New Roman" w:cs="Times New Roman"/>
          <w:b/>
          <w:kern w:val="0"/>
          <w:sz w:val="36"/>
          <w:szCs w:val="21"/>
        </w:rPr>
        <w:lastRenderedPageBreak/>
        <w:t>北京市教育委员会关于印发《北京市教师资格教育教学能力测试标准及办法》的通知</w:t>
      </w:r>
    </w:p>
    <w:p w14:paraId="552C0AF0" w14:textId="77777777" w:rsidR="00594569" w:rsidRPr="007531AC" w:rsidRDefault="00594569" w:rsidP="00594569">
      <w:pPr>
        <w:widowControl/>
        <w:shd w:val="clear" w:color="auto" w:fill="FFFFFF"/>
        <w:spacing w:line="400" w:lineRule="exact"/>
        <w:jc w:val="right"/>
        <w:rPr>
          <w:rFonts w:ascii="Times New Roman" w:eastAsia="宋体" w:hAnsi="Times New Roman" w:cs="Times New Roman"/>
          <w:kern w:val="0"/>
          <w:szCs w:val="21"/>
        </w:rPr>
      </w:pPr>
      <w:r w:rsidRPr="007531AC">
        <w:rPr>
          <w:rFonts w:ascii="Times New Roman" w:eastAsia="宋体" w:hAnsi="Times New Roman" w:cs="Times New Roman"/>
          <w:kern w:val="0"/>
          <w:szCs w:val="21"/>
        </w:rPr>
        <w:t>京教人〔</w:t>
      </w:r>
      <w:r w:rsidRPr="007531AC">
        <w:rPr>
          <w:rFonts w:ascii="Times New Roman" w:eastAsia="宋体" w:hAnsi="Times New Roman" w:cs="Times New Roman"/>
          <w:kern w:val="0"/>
          <w:szCs w:val="21"/>
        </w:rPr>
        <w:t>2002</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4</w:t>
      </w:r>
      <w:r w:rsidRPr="007531AC">
        <w:rPr>
          <w:rFonts w:ascii="Times New Roman" w:eastAsia="宋体" w:hAnsi="Times New Roman" w:cs="Times New Roman"/>
          <w:kern w:val="0"/>
          <w:szCs w:val="21"/>
        </w:rPr>
        <w:t>号</w:t>
      </w:r>
    </w:p>
    <w:p w14:paraId="15AC69BD" w14:textId="77777777" w:rsidR="00594569" w:rsidRPr="007531AC" w:rsidRDefault="00594569" w:rsidP="00594569">
      <w:pPr>
        <w:widowControl/>
        <w:shd w:val="clear" w:color="auto" w:fill="FFFFFF"/>
        <w:spacing w:line="400" w:lineRule="exact"/>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各区县教委，各高等学校：</w:t>
      </w:r>
    </w:p>
    <w:p w14:paraId="12613541" w14:textId="05486E9E" w:rsidR="00594569" w:rsidRPr="007531AC" w:rsidRDefault="00594569" w:rsidP="00594569">
      <w:pPr>
        <w:widowControl/>
        <w:shd w:val="clear" w:color="auto" w:fill="FFFFFF"/>
        <w:spacing w:line="400" w:lineRule="exact"/>
        <w:jc w:val="left"/>
        <w:rPr>
          <w:rFonts w:ascii="Times New Roman" w:eastAsia="宋体" w:hAnsi="Times New Roman" w:cs="Times New Roman"/>
          <w:kern w:val="0"/>
          <w:szCs w:val="21"/>
        </w:rPr>
      </w:pPr>
    </w:p>
    <w:p w14:paraId="3644BDEE"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根据《中华人民共和国教师法》、《教师资格条例》、《〈教师资格条例〉实施办法》和北京市贯彻《〈教师资格条例〉实施办法》的实施意见，我委制定了《北京市教师资格教育教学能力测试标准及办法》，现印发给你们，请遵照执行。</w:t>
      </w:r>
    </w:p>
    <w:p w14:paraId="06371999" w14:textId="2349A64E" w:rsidR="00594569" w:rsidRPr="007531AC" w:rsidRDefault="00594569" w:rsidP="00594569">
      <w:pPr>
        <w:widowControl/>
        <w:shd w:val="clear" w:color="auto" w:fill="FFFFFF"/>
        <w:spacing w:line="400" w:lineRule="exact"/>
        <w:jc w:val="right"/>
        <w:rPr>
          <w:rFonts w:ascii="Times New Roman" w:eastAsia="宋体" w:hAnsi="Times New Roman" w:cs="Times New Roman"/>
          <w:kern w:val="0"/>
          <w:szCs w:val="21"/>
        </w:rPr>
      </w:pPr>
      <w:r w:rsidRPr="007531AC">
        <w:rPr>
          <w:rFonts w:ascii="Times New Roman" w:eastAsia="宋体" w:hAnsi="Times New Roman" w:cs="Times New Roman"/>
          <w:kern w:val="0"/>
          <w:szCs w:val="21"/>
        </w:rPr>
        <w:t>二</w:t>
      </w:r>
      <w:r w:rsidR="0078455C">
        <w:rPr>
          <w:rFonts w:ascii="Times New Roman" w:eastAsia="宋体" w:hAnsi="Times New Roman" w:cs="Times New Roman" w:hint="eastAsia"/>
          <w:kern w:val="0"/>
          <w:szCs w:val="21"/>
        </w:rPr>
        <w:t>〇〇</w:t>
      </w:r>
      <w:r w:rsidRPr="007531AC">
        <w:rPr>
          <w:rFonts w:ascii="Times New Roman" w:eastAsia="宋体" w:hAnsi="Times New Roman" w:cs="Times New Roman"/>
          <w:kern w:val="0"/>
          <w:szCs w:val="21"/>
        </w:rPr>
        <w:t>二年三月五日</w:t>
      </w:r>
    </w:p>
    <w:p w14:paraId="0ADDB6A9" w14:textId="1168A224" w:rsidR="00594569" w:rsidRPr="007531AC" w:rsidRDefault="00594569" w:rsidP="00594569">
      <w:pPr>
        <w:widowControl/>
        <w:shd w:val="clear" w:color="auto" w:fill="FFFFFF"/>
        <w:spacing w:line="400" w:lineRule="exact"/>
        <w:jc w:val="left"/>
        <w:rPr>
          <w:rFonts w:ascii="Times New Roman" w:eastAsia="宋体" w:hAnsi="Times New Roman" w:cs="Times New Roman"/>
          <w:kern w:val="0"/>
          <w:szCs w:val="21"/>
        </w:rPr>
      </w:pPr>
    </w:p>
    <w:p w14:paraId="76B52E15" w14:textId="77777777" w:rsidR="00594569" w:rsidRPr="007531AC" w:rsidRDefault="00594569" w:rsidP="0004485D">
      <w:pPr>
        <w:pStyle w:val="1"/>
        <w:spacing w:before="240" w:after="240" w:line="240" w:lineRule="auto"/>
        <w:rPr>
          <w:rFonts w:ascii="Times New Roman" w:eastAsia="宋体" w:hAnsi="Times New Roman" w:cs="Times New Roman"/>
          <w:b w:val="0"/>
          <w:kern w:val="0"/>
          <w:sz w:val="36"/>
          <w:szCs w:val="21"/>
        </w:rPr>
      </w:pPr>
      <w:bookmarkStart w:id="4" w:name="_Toc132276646"/>
      <w:r w:rsidRPr="007531AC">
        <w:rPr>
          <w:rFonts w:ascii="Times New Roman" w:eastAsia="宋体" w:hAnsi="Times New Roman" w:cs="Times New Roman"/>
          <w:kern w:val="0"/>
          <w:sz w:val="36"/>
          <w:szCs w:val="21"/>
        </w:rPr>
        <w:t>北京市教师资格教育教学能力测试标准及办法（节选）</w:t>
      </w:r>
      <w:bookmarkEnd w:id="4"/>
    </w:p>
    <w:p w14:paraId="1FB5E0C7" w14:textId="07876FE1" w:rsidR="00594569" w:rsidRPr="007531AC" w:rsidRDefault="00594569" w:rsidP="00594569">
      <w:pPr>
        <w:widowControl/>
        <w:shd w:val="clear" w:color="auto" w:fill="FFFFFF"/>
        <w:spacing w:line="400" w:lineRule="exact"/>
        <w:jc w:val="center"/>
        <w:rPr>
          <w:rFonts w:ascii="Times New Roman" w:eastAsia="宋体" w:hAnsi="Times New Roman" w:cs="Times New Roman"/>
          <w:kern w:val="0"/>
          <w:szCs w:val="21"/>
        </w:rPr>
      </w:pPr>
    </w:p>
    <w:p w14:paraId="1F7D0398" w14:textId="71DBC98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为做好北京市教师资格申请人员的教育教学能力测试工作，保证教师资格制度在本市的顺利实施，根据《教师法》、《教师资格条例》、《〈教师资格条例〉实施办法》和北京市贯彻《〈教师资格条例〉实施办法》的实施意见，结合本市教师队伍建设的实际情况，特制定本测试标准和办法。</w:t>
      </w:r>
    </w:p>
    <w:p w14:paraId="19FF94C5"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一、参加测试人员的基本条件：</w:t>
      </w:r>
    </w:p>
    <w:p w14:paraId="7CFB0608"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（一）具备《教师法》所规定的思想品德和学历要求，尚未达到退休年龄的人员；</w:t>
      </w:r>
    </w:p>
    <w:p w14:paraId="45235126"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（二）身体条件合格；</w:t>
      </w:r>
    </w:p>
    <w:p w14:paraId="76ECFC89"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（三）普通话达到国家规定的标准，具有相应的等级合格证书；</w:t>
      </w:r>
    </w:p>
    <w:p w14:paraId="7CA11CE3" w14:textId="17CF2220"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（四）非师范教育类专业毕业生须取得教育学、心理学考试合格证书。</w:t>
      </w:r>
    </w:p>
    <w:p w14:paraId="4BDE19E3"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二、教育教学能力测试的原则：</w:t>
      </w:r>
    </w:p>
    <w:p w14:paraId="2294092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（一）坚持广揽人才，注重质量的原则；</w:t>
      </w:r>
    </w:p>
    <w:p w14:paraId="2431233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（二）坚持客观、公开、公平、公正的原则；</w:t>
      </w:r>
    </w:p>
    <w:p w14:paraId="0C21F331"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（三）坚持定性与定量评价相结合的原则；</w:t>
      </w:r>
    </w:p>
    <w:p w14:paraId="0D7B6756"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（四）坚持发展性评价的原则；</w:t>
      </w:r>
    </w:p>
    <w:p w14:paraId="5237FB20" w14:textId="005CF6A0"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（五）坚持体现现代教育理念的原则。</w:t>
      </w:r>
    </w:p>
    <w:p w14:paraId="48A9CCE5"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三、教育教学能力测试的总体要求</w:t>
      </w:r>
    </w:p>
    <w:p w14:paraId="352657F7"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（一）遵守国家法律、法规，具有教师必备的职业道德修养和良好的心理素质；</w:t>
      </w:r>
    </w:p>
    <w:p w14:paraId="1B09725A"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（二）具有现代教育理念、扎实的专业知识和较为广博的相关学科知识；</w:t>
      </w:r>
    </w:p>
    <w:p w14:paraId="5474B572"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lastRenderedPageBreak/>
        <w:t>（三）能正确理解教学大纲，熟悉本学科内容，进行教学设计，写出教案；</w:t>
      </w:r>
    </w:p>
    <w:p w14:paraId="1C61AC96"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（四）能较好地运用教学语言、教学方法、教学技能组织实施教学设计；能运用现代教育技术手段组织教学活动；</w:t>
      </w:r>
    </w:p>
    <w:p w14:paraId="6A26A59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（五）能够对自己的教学过程与效果进行自我评价和分析，并进行适当地调节和改进；</w:t>
      </w:r>
    </w:p>
    <w:p w14:paraId="67ACA844" w14:textId="096E192B"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（六）具有教学研究和科学研究的能力。</w:t>
      </w:r>
    </w:p>
    <w:p w14:paraId="65C01AEF"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四、教育教学能力测试的标准</w:t>
      </w:r>
    </w:p>
    <w:p w14:paraId="15D621B0" w14:textId="5FC82D36"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教育教学能力测试的成绩满分</w:t>
      </w:r>
      <w:r w:rsidRPr="007531AC">
        <w:rPr>
          <w:rFonts w:ascii="Times New Roman" w:eastAsia="宋体" w:hAnsi="Times New Roman" w:cs="Times New Roman"/>
          <w:kern w:val="0"/>
          <w:szCs w:val="21"/>
        </w:rPr>
        <w:t>100</w:t>
      </w:r>
      <w:r w:rsidRPr="007531AC">
        <w:rPr>
          <w:rFonts w:ascii="Times New Roman" w:eastAsia="宋体" w:hAnsi="Times New Roman" w:cs="Times New Roman"/>
          <w:kern w:val="0"/>
          <w:szCs w:val="21"/>
        </w:rPr>
        <w:t>分，分为</w:t>
      </w:r>
      <w:r w:rsidRPr="007531AC">
        <w:rPr>
          <w:rFonts w:ascii="Times New Roman" w:eastAsia="宋体" w:hAnsi="Times New Roman" w:cs="Times New Roman"/>
          <w:kern w:val="0"/>
          <w:szCs w:val="21"/>
        </w:rPr>
        <w:t>A</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B</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C</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D</w:t>
      </w:r>
      <w:r w:rsidRPr="007531AC">
        <w:rPr>
          <w:rFonts w:ascii="Times New Roman" w:eastAsia="宋体" w:hAnsi="Times New Roman" w:cs="Times New Roman"/>
          <w:kern w:val="0"/>
          <w:szCs w:val="21"/>
        </w:rPr>
        <w:t>四级，</w:t>
      </w:r>
      <w:r w:rsidRPr="007531AC">
        <w:rPr>
          <w:rFonts w:ascii="Times New Roman" w:eastAsia="宋体" w:hAnsi="Times New Roman" w:cs="Times New Roman"/>
          <w:kern w:val="0"/>
          <w:szCs w:val="21"/>
        </w:rPr>
        <w:t>100-90</w:t>
      </w:r>
      <w:r w:rsidRPr="007531AC">
        <w:rPr>
          <w:rFonts w:ascii="Times New Roman" w:eastAsia="宋体" w:hAnsi="Times New Roman" w:cs="Times New Roman"/>
          <w:kern w:val="0"/>
          <w:szCs w:val="21"/>
        </w:rPr>
        <w:t>分为</w:t>
      </w:r>
      <w:r w:rsidRPr="007531AC">
        <w:rPr>
          <w:rFonts w:ascii="Times New Roman" w:eastAsia="宋体" w:hAnsi="Times New Roman" w:cs="Times New Roman"/>
          <w:kern w:val="0"/>
          <w:szCs w:val="21"/>
        </w:rPr>
        <w:t>A</w:t>
      </w:r>
      <w:r w:rsidRPr="007531AC">
        <w:rPr>
          <w:rFonts w:ascii="Times New Roman" w:eastAsia="宋体" w:hAnsi="Times New Roman" w:cs="Times New Roman"/>
          <w:kern w:val="0"/>
          <w:szCs w:val="21"/>
        </w:rPr>
        <w:t>级，</w:t>
      </w:r>
      <w:r w:rsidRPr="007531AC">
        <w:rPr>
          <w:rFonts w:ascii="Times New Roman" w:eastAsia="宋体" w:hAnsi="Times New Roman" w:cs="Times New Roman"/>
          <w:kern w:val="0"/>
          <w:szCs w:val="21"/>
        </w:rPr>
        <w:t>89-75</w:t>
      </w:r>
      <w:r w:rsidRPr="007531AC">
        <w:rPr>
          <w:rFonts w:ascii="Times New Roman" w:eastAsia="宋体" w:hAnsi="Times New Roman" w:cs="Times New Roman"/>
          <w:kern w:val="0"/>
          <w:szCs w:val="21"/>
        </w:rPr>
        <w:t>分为</w:t>
      </w:r>
      <w:r w:rsidRPr="007531AC">
        <w:rPr>
          <w:rFonts w:ascii="Times New Roman" w:eastAsia="宋体" w:hAnsi="Times New Roman" w:cs="Times New Roman"/>
          <w:kern w:val="0"/>
          <w:szCs w:val="21"/>
        </w:rPr>
        <w:t>B</w:t>
      </w:r>
      <w:r w:rsidRPr="007531AC">
        <w:rPr>
          <w:rFonts w:ascii="Times New Roman" w:eastAsia="宋体" w:hAnsi="Times New Roman" w:cs="Times New Roman"/>
          <w:kern w:val="0"/>
          <w:szCs w:val="21"/>
        </w:rPr>
        <w:t>级，</w:t>
      </w:r>
      <w:r w:rsidRPr="007531AC">
        <w:rPr>
          <w:rFonts w:ascii="Times New Roman" w:eastAsia="宋体" w:hAnsi="Times New Roman" w:cs="Times New Roman"/>
          <w:kern w:val="0"/>
          <w:szCs w:val="21"/>
        </w:rPr>
        <w:t>74-60</w:t>
      </w:r>
      <w:r w:rsidRPr="007531AC">
        <w:rPr>
          <w:rFonts w:ascii="Times New Roman" w:eastAsia="宋体" w:hAnsi="Times New Roman" w:cs="Times New Roman"/>
          <w:kern w:val="0"/>
          <w:szCs w:val="21"/>
        </w:rPr>
        <w:t>分为</w:t>
      </w:r>
      <w:r w:rsidRPr="007531AC">
        <w:rPr>
          <w:rFonts w:ascii="Times New Roman" w:eastAsia="宋体" w:hAnsi="Times New Roman" w:cs="Times New Roman"/>
          <w:kern w:val="0"/>
          <w:szCs w:val="21"/>
        </w:rPr>
        <w:t>C</w:t>
      </w:r>
      <w:r w:rsidRPr="007531AC">
        <w:rPr>
          <w:rFonts w:ascii="Times New Roman" w:eastAsia="宋体" w:hAnsi="Times New Roman" w:cs="Times New Roman"/>
          <w:kern w:val="0"/>
          <w:szCs w:val="21"/>
        </w:rPr>
        <w:t>级，</w:t>
      </w:r>
      <w:r w:rsidRPr="007531AC">
        <w:rPr>
          <w:rFonts w:ascii="Times New Roman" w:eastAsia="宋体" w:hAnsi="Times New Roman" w:cs="Times New Roman"/>
          <w:kern w:val="0"/>
          <w:szCs w:val="21"/>
        </w:rPr>
        <w:t>60</w:t>
      </w:r>
      <w:r w:rsidRPr="007531AC">
        <w:rPr>
          <w:rFonts w:ascii="Times New Roman" w:eastAsia="宋体" w:hAnsi="Times New Roman" w:cs="Times New Roman"/>
          <w:kern w:val="0"/>
          <w:szCs w:val="21"/>
        </w:rPr>
        <w:t>分（不含</w:t>
      </w:r>
      <w:r w:rsidRPr="007531AC">
        <w:rPr>
          <w:rFonts w:ascii="Times New Roman" w:eastAsia="宋体" w:hAnsi="Times New Roman" w:cs="Times New Roman"/>
          <w:kern w:val="0"/>
          <w:szCs w:val="21"/>
        </w:rPr>
        <w:t>60</w:t>
      </w:r>
      <w:r w:rsidRPr="007531AC">
        <w:rPr>
          <w:rFonts w:ascii="Times New Roman" w:eastAsia="宋体" w:hAnsi="Times New Roman" w:cs="Times New Roman"/>
          <w:kern w:val="0"/>
          <w:szCs w:val="21"/>
        </w:rPr>
        <w:t>分）以下为</w:t>
      </w:r>
      <w:r w:rsidRPr="007531AC">
        <w:rPr>
          <w:rFonts w:ascii="Times New Roman" w:eastAsia="宋体" w:hAnsi="Times New Roman" w:cs="Times New Roman"/>
          <w:kern w:val="0"/>
          <w:szCs w:val="21"/>
        </w:rPr>
        <w:t>D</w:t>
      </w:r>
      <w:r w:rsidRPr="007531AC">
        <w:rPr>
          <w:rFonts w:ascii="Times New Roman" w:eastAsia="宋体" w:hAnsi="Times New Roman" w:cs="Times New Roman"/>
          <w:kern w:val="0"/>
          <w:szCs w:val="21"/>
        </w:rPr>
        <w:t>级。</w:t>
      </w:r>
      <w:r w:rsidRPr="007531AC">
        <w:rPr>
          <w:rFonts w:ascii="Times New Roman" w:eastAsia="宋体" w:hAnsi="Times New Roman" w:cs="Times New Roman"/>
          <w:kern w:val="0"/>
          <w:szCs w:val="21"/>
        </w:rPr>
        <w:t>A</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B</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C</w:t>
      </w:r>
      <w:r w:rsidRPr="007531AC">
        <w:rPr>
          <w:rFonts w:ascii="Times New Roman" w:eastAsia="宋体" w:hAnsi="Times New Roman" w:cs="Times New Roman"/>
          <w:kern w:val="0"/>
          <w:szCs w:val="21"/>
        </w:rPr>
        <w:t>级为合格。</w:t>
      </w:r>
    </w:p>
    <w:p w14:paraId="52D70EC4"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（一）幼儿园教师资格教育教学能力测试的标准</w:t>
      </w:r>
    </w:p>
    <w:p w14:paraId="1F5E4707"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（二）小学教师资格教育教学能力测试的标准</w:t>
      </w:r>
    </w:p>
    <w:p w14:paraId="7ED79881"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（三）初级中学教师资格教育教学能力测试的标准</w:t>
      </w:r>
    </w:p>
    <w:p w14:paraId="30027936"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（四）高级中学教师资格教育教学能力测试的标准</w:t>
      </w:r>
    </w:p>
    <w:p w14:paraId="69F0D944"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（五）中等职业学校教师资格教育教学能力测试的标准</w:t>
      </w:r>
    </w:p>
    <w:p w14:paraId="57CBFEF0"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（六）中等职业学校实习指导教师资格教育教学能力测试的标准</w:t>
      </w:r>
    </w:p>
    <w:p w14:paraId="480012FB" w14:textId="77777777" w:rsidR="00594569" w:rsidRPr="007531AC" w:rsidRDefault="00594569" w:rsidP="00594569">
      <w:pPr>
        <w:widowControl/>
        <w:shd w:val="clear" w:color="auto" w:fill="FFFFFF"/>
        <w:spacing w:line="400" w:lineRule="exact"/>
        <w:ind w:firstLineChars="200" w:firstLine="442"/>
        <w:jc w:val="left"/>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（七）高等学校教师资格教育教学能力测试的标准</w:t>
      </w:r>
    </w:p>
    <w:p w14:paraId="45E50033"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高等学校教师资格教育教学能力主要从职业道德及心理素质、专业理论知识、教学能力、现代教育技术应用能力、外语能力、自我评价和综合表现七个方面进行测试。具体标准规定如下：</w:t>
      </w:r>
    </w:p>
    <w:p w14:paraId="7D457645"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1</w:t>
      </w:r>
      <w:r w:rsidRPr="007531AC">
        <w:rPr>
          <w:rFonts w:ascii="Times New Roman" w:eastAsia="宋体" w:hAnsi="Times New Roman" w:cs="Times New Roman"/>
          <w:kern w:val="0"/>
          <w:szCs w:val="21"/>
        </w:rPr>
        <w:t>．职业道德和心理素质：热爱教育事业，遵守教师职业道德规范，热爱学生，注重教书育人，心理健康。</w:t>
      </w:r>
    </w:p>
    <w:p w14:paraId="6CD73BC9"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2</w:t>
      </w:r>
      <w:r w:rsidRPr="007531AC">
        <w:rPr>
          <w:rFonts w:ascii="Times New Roman" w:eastAsia="宋体" w:hAnsi="Times New Roman" w:cs="Times New Roman"/>
          <w:kern w:val="0"/>
          <w:szCs w:val="21"/>
        </w:rPr>
        <w:t>．专业理论知识：具有扎实的本专业知识，具有较为广博的相关学科知识，了解当前教学改革中的有关问题。</w:t>
      </w:r>
    </w:p>
    <w:p w14:paraId="181D7EA4"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3</w:t>
      </w:r>
      <w:r w:rsidRPr="007531AC">
        <w:rPr>
          <w:rFonts w:ascii="Times New Roman" w:eastAsia="宋体" w:hAnsi="Times New Roman" w:cs="Times New Roman"/>
          <w:kern w:val="0"/>
          <w:szCs w:val="21"/>
        </w:rPr>
        <w:t>．教学能力：选择教育教学内容和方法得当，设计教学方案合理，掌握和运用教育学、心理学知识的能力较强，语言表达简练、生动、流畅。</w:t>
      </w:r>
    </w:p>
    <w:p w14:paraId="3E900D5B"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4</w:t>
      </w:r>
      <w:r w:rsidRPr="007531AC">
        <w:rPr>
          <w:rFonts w:ascii="Times New Roman" w:eastAsia="宋体" w:hAnsi="Times New Roman" w:cs="Times New Roman"/>
          <w:kern w:val="0"/>
          <w:szCs w:val="21"/>
        </w:rPr>
        <w:t>．现代教育技术应用能力：能较熟练地操作计算机，并运用现代教学手段进行教学。具有教育部高等学校教育技术协作委员会颁发的</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教育技术等级证书</w:t>
      </w:r>
      <w:r w:rsidRPr="007531AC">
        <w:rPr>
          <w:rFonts w:ascii="Times New Roman" w:eastAsia="宋体" w:hAnsi="Times New Roman" w:cs="Times New Roman"/>
          <w:kern w:val="0"/>
          <w:szCs w:val="21"/>
        </w:rPr>
        <w:t>”</w:t>
      </w:r>
      <w:r w:rsidRPr="007531AC">
        <w:rPr>
          <w:rFonts w:ascii="Times New Roman" w:eastAsia="宋体" w:hAnsi="Times New Roman" w:cs="Times New Roman"/>
          <w:kern w:val="0"/>
          <w:szCs w:val="21"/>
        </w:rPr>
        <w:t>者，可免于此项测试。</w:t>
      </w:r>
    </w:p>
    <w:p w14:paraId="375D233E"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5</w:t>
      </w:r>
      <w:r w:rsidRPr="007531AC">
        <w:rPr>
          <w:rFonts w:ascii="Times New Roman" w:eastAsia="宋体" w:hAnsi="Times New Roman" w:cs="Times New Roman"/>
          <w:kern w:val="0"/>
          <w:szCs w:val="21"/>
        </w:rPr>
        <w:t>．外语水平：掌握一门以上外语，达到大学外语六级以上水平，具有较强的综合运用语言的能力。具有大学英语六级（其他语种参照执行）或硕士以上学位证书者，可免于此项测试。</w:t>
      </w:r>
    </w:p>
    <w:p w14:paraId="0B1DCA6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6</w:t>
      </w:r>
      <w:r w:rsidRPr="007531AC">
        <w:rPr>
          <w:rFonts w:ascii="Times New Roman" w:eastAsia="宋体" w:hAnsi="Times New Roman" w:cs="Times New Roman"/>
          <w:kern w:val="0"/>
          <w:szCs w:val="21"/>
        </w:rPr>
        <w:t>．自我评价：能对教学过程、师生状态、教学效果进行评价和反思，达到改进教学的目的。</w:t>
      </w:r>
    </w:p>
    <w:p w14:paraId="10EBADB0" w14:textId="1D7B4761"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7</w:t>
      </w:r>
      <w:r w:rsidRPr="007531AC">
        <w:rPr>
          <w:rFonts w:ascii="Times New Roman" w:eastAsia="宋体" w:hAnsi="Times New Roman" w:cs="Times New Roman"/>
          <w:kern w:val="0"/>
          <w:szCs w:val="21"/>
        </w:rPr>
        <w:t>．综合表现：有扎实的专业知识和较为广博的相关学科知识；教学效果良好；具有较好的科学研究能力和潜能；培养学生科学意识、创新能力的意图比较明显，具备教书育人的能力和基本素质。</w:t>
      </w:r>
    </w:p>
    <w:p w14:paraId="3C72F69B"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lastRenderedPageBreak/>
        <w:t>五、教育教学能力测试的程序</w:t>
      </w:r>
    </w:p>
    <w:p w14:paraId="216B5E98"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（一）教师资格认定机构公布教师资格认定教育教学能力测试的申请程序及具体测试时间、地点；</w:t>
      </w:r>
    </w:p>
    <w:p w14:paraId="2F18AF3B"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（二）在专家审查委员会的指导下，各专业评议组确定测试题目，并至少提前一周通知申请人员；</w:t>
      </w:r>
    </w:p>
    <w:p w14:paraId="6107453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（三）申请人员按时到测试地点备考，并在测试前</w:t>
      </w:r>
      <w:r w:rsidRPr="007531AC">
        <w:rPr>
          <w:rFonts w:ascii="Times New Roman" w:eastAsia="宋体" w:hAnsi="Times New Roman" w:cs="Times New Roman"/>
          <w:kern w:val="0"/>
          <w:szCs w:val="21"/>
        </w:rPr>
        <w:t>30</w:t>
      </w:r>
      <w:r w:rsidRPr="007531AC">
        <w:rPr>
          <w:rFonts w:ascii="Times New Roman" w:eastAsia="宋体" w:hAnsi="Times New Roman" w:cs="Times New Roman"/>
          <w:kern w:val="0"/>
          <w:szCs w:val="21"/>
        </w:rPr>
        <w:t>分钟提交所讲内容的教案或活动设计方案</w:t>
      </w:r>
      <w:r w:rsidRPr="007531AC">
        <w:rPr>
          <w:rFonts w:ascii="Times New Roman" w:eastAsia="宋体" w:hAnsi="Times New Roman" w:cs="Times New Roman"/>
          <w:kern w:val="0"/>
          <w:szCs w:val="21"/>
        </w:rPr>
        <w:t>3</w:t>
      </w:r>
      <w:r w:rsidRPr="007531AC">
        <w:rPr>
          <w:rFonts w:ascii="Times New Roman" w:eastAsia="宋体" w:hAnsi="Times New Roman" w:cs="Times New Roman"/>
          <w:kern w:val="0"/>
          <w:szCs w:val="21"/>
        </w:rPr>
        <w:t>至</w:t>
      </w:r>
      <w:r w:rsidRPr="007531AC">
        <w:rPr>
          <w:rFonts w:ascii="Times New Roman" w:eastAsia="宋体" w:hAnsi="Times New Roman" w:cs="Times New Roman"/>
          <w:kern w:val="0"/>
          <w:szCs w:val="21"/>
        </w:rPr>
        <w:t>5</w:t>
      </w:r>
      <w:r w:rsidRPr="007531AC">
        <w:rPr>
          <w:rFonts w:ascii="Times New Roman" w:eastAsia="宋体" w:hAnsi="Times New Roman" w:cs="Times New Roman"/>
          <w:kern w:val="0"/>
          <w:szCs w:val="21"/>
        </w:rPr>
        <w:t>份；</w:t>
      </w:r>
    </w:p>
    <w:p w14:paraId="6EF8616B"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（四）测试开始后，首先由申请人试讲或组织活动</w:t>
      </w:r>
      <w:r w:rsidRPr="007531AC">
        <w:rPr>
          <w:rFonts w:ascii="Times New Roman" w:eastAsia="宋体" w:hAnsi="Times New Roman" w:cs="Times New Roman"/>
          <w:kern w:val="0"/>
          <w:szCs w:val="21"/>
        </w:rPr>
        <w:t>20-30</w:t>
      </w:r>
      <w:r w:rsidRPr="007531AC">
        <w:rPr>
          <w:rFonts w:ascii="Times New Roman" w:eastAsia="宋体" w:hAnsi="Times New Roman" w:cs="Times New Roman"/>
          <w:kern w:val="0"/>
          <w:szCs w:val="21"/>
        </w:rPr>
        <w:t>分钟，内容为教案或活动设计方案中最能代表本人教育教学技能的部分；</w:t>
      </w:r>
    </w:p>
    <w:p w14:paraId="49BE366A"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（五）申请人员对自己所讲授的内容或组织的活动进行</w:t>
      </w:r>
      <w:r w:rsidRPr="007531AC">
        <w:rPr>
          <w:rFonts w:ascii="Times New Roman" w:eastAsia="宋体" w:hAnsi="Times New Roman" w:cs="Times New Roman"/>
          <w:kern w:val="0"/>
          <w:szCs w:val="21"/>
        </w:rPr>
        <w:t>5</w:t>
      </w:r>
      <w:r w:rsidRPr="007531AC">
        <w:rPr>
          <w:rFonts w:ascii="Times New Roman" w:eastAsia="宋体" w:hAnsi="Times New Roman" w:cs="Times New Roman"/>
          <w:kern w:val="0"/>
          <w:szCs w:val="21"/>
        </w:rPr>
        <w:t>分钟的自我评价；</w:t>
      </w:r>
    </w:p>
    <w:p w14:paraId="213A53C1"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（六）学科专家评议组针对申请人所讲授的内容或组织的活动进行提问，由申请人当场答辩，时间为</w:t>
      </w:r>
      <w:r w:rsidRPr="007531AC">
        <w:rPr>
          <w:rFonts w:ascii="Times New Roman" w:eastAsia="宋体" w:hAnsi="Times New Roman" w:cs="Times New Roman"/>
          <w:kern w:val="0"/>
          <w:szCs w:val="21"/>
        </w:rPr>
        <w:t>15-20</w:t>
      </w:r>
      <w:r w:rsidRPr="007531AC">
        <w:rPr>
          <w:rFonts w:ascii="Times New Roman" w:eastAsia="宋体" w:hAnsi="Times New Roman" w:cs="Times New Roman"/>
          <w:kern w:val="0"/>
          <w:szCs w:val="21"/>
        </w:rPr>
        <w:t>分钟；</w:t>
      </w:r>
    </w:p>
    <w:p w14:paraId="55ABE562"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（七）专家评议组对照评价标准给申请人打出恰当的评分，汇总后得出测试结果。</w:t>
      </w:r>
    </w:p>
    <w:p w14:paraId="3E8BCB60"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outlineLvl w:val="1"/>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六、教育教学能力测试的组织管理和要求：</w:t>
      </w:r>
    </w:p>
    <w:p w14:paraId="1405F57F"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（一）各教师资格认定机构成立专家审查委员会。专家审查委员会实行任期制，每届任期三年，委员会成员名单在任期内不得对外公布。</w:t>
      </w:r>
    </w:p>
    <w:p w14:paraId="43A7D7E3"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二）专家审查委员会下设各学科的专家评议组。专家评议组成员上岗前必须进行培训，以了解测试的目的、要求及相应的程序。按照测试办法和程序对申请认定教师资格的人员进行教育教学能力测试，提出审查意见，并由专家评议组组长签名盖章。</w:t>
      </w:r>
    </w:p>
    <w:p w14:paraId="1911F5A3" w14:textId="77777777"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（三）专家审查委员会对各专业评议组报送的测试结果进行审查。</w:t>
      </w:r>
    </w:p>
    <w:p w14:paraId="61091D58" w14:textId="1D6E0578" w:rsidR="00594569" w:rsidRPr="007531AC" w:rsidRDefault="00594569" w:rsidP="00594569">
      <w:pPr>
        <w:widowControl/>
        <w:shd w:val="clear" w:color="auto" w:fill="FFFFFF"/>
        <w:spacing w:line="400" w:lineRule="exact"/>
        <w:ind w:firstLineChars="200" w:firstLine="420"/>
        <w:jc w:val="left"/>
        <w:rPr>
          <w:rFonts w:ascii="Times New Roman" w:eastAsia="宋体" w:hAnsi="Times New Roman" w:cs="Times New Roman"/>
          <w:kern w:val="0"/>
          <w:szCs w:val="21"/>
        </w:rPr>
      </w:pPr>
      <w:r w:rsidRPr="007531AC">
        <w:rPr>
          <w:rFonts w:ascii="Times New Roman" w:eastAsia="宋体" w:hAnsi="Times New Roman" w:cs="Times New Roman"/>
          <w:kern w:val="0"/>
          <w:szCs w:val="21"/>
        </w:rPr>
        <w:t>（四）专家审查委员会将审查结果报教师资格认定机构。</w:t>
      </w:r>
    </w:p>
    <w:p w14:paraId="35B79C79" w14:textId="77777777" w:rsidR="00594569" w:rsidRPr="007531AC" w:rsidRDefault="00594569" w:rsidP="00594569">
      <w:pPr>
        <w:widowControl/>
        <w:shd w:val="clear" w:color="auto" w:fill="FFFFFF"/>
        <w:spacing w:beforeLines="50" w:before="156" w:afterLines="50" w:after="156" w:line="400" w:lineRule="exact"/>
        <w:ind w:firstLineChars="200" w:firstLine="442"/>
        <w:jc w:val="left"/>
        <w:rPr>
          <w:rFonts w:ascii="Times New Roman" w:eastAsia="宋体" w:hAnsi="Times New Roman" w:cs="Times New Roman"/>
          <w:b/>
          <w:kern w:val="0"/>
          <w:sz w:val="22"/>
          <w:szCs w:val="21"/>
        </w:rPr>
      </w:pPr>
      <w:r w:rsidRPr="007531AC">
        <w:rPr>
          <w:rFonts w:ascii="Times New Roman" w:eastAsia="宋体" w:hAnsi="Times New Roman" w:cs="Times New Roman"/>
          <w:b/>
          <w:kern w:val="0"/>
          <w:sz w:val="22"/>
          <w:szCs w:val="21"/>
        </w:rPr>
        <w:t>七、本办法自发文之日起执行。由北京市教育委员会负责解释。</w:t>
      </w:r>
    </w:p>
    <w:p w14:paraId="2F1B0C7A" w14:textId="77777777" w:rsidR="00F970ED" w:rsidRPr="007531AC" w:rsidRDefault="00F970ED" w:rsidP="00F970ED">
      <w:pPr>
        <w:spacing w:afterLines="50" w:after="156" w:line="500" w:lineRule="exact"/>
        <w:rPr>
          <w:rFonts w:ascii="Times New Roman" w:eastAsia="宋体" w:hAnsi="Times New Roman" w:cs="Times New Roman"/>
          <w:kern w:val="0"/>
          <w:sz w:val="28"/>
          <w:szCs w:val="21"/>
        </w:rPr>
      </w:pPr>
    </w:p>
    <w:sectPr w:rsidR="00F970ED" w:rsidRPr="007531AC" w:rsidSect="007406F9">
      <w:pgSz w:w="11906" w:h="16838"/>
      <w:pgMar w:top="1440" w:right="1701" w:bottom="1440" w:left="1701"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F6DF3" w16cid:durableId="25004B68"/>
  <w16cid:commentId w16cid:paraId="6915A9B7" w16cid:durableId="25004B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0016" w14:textId="77777777" w:rsidR="00B048B9" w:rsidRDefault="00B048B9" w:rsidP="00497F62">
      <w:r>
        <w:separator/>
      </w:r>
    </w:p>
  </w:endnote>
  <w:endnote w:type="continuationSeparator" w:id="0">
    <w:p w14:paraId="5BFE4B05" w14:textId="77777777" w:rsidR="00B048B9" w:rsidRDefault="00B048B9" w:rsidP="0049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F8CE" w14:textId="77777777" w:rsidR="00B048B9" w:rsidRDefault="00B048B9" w:rsidP="00497F62">
      <w:r>
        <w:separator/>
      </w:r>
    </w:p>
  </w:footnote>
  <w:footnote w:type="continuationSeparator" w:id="0">
    <w:p w14:paraId="69401BA7" w14:textId="77777777" w:rsidR="00B048B9" w:rsidRDefault="00B048B9" w:rsidP="00497F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F2"/>
    <w:rsid w:val="00012047"/>
    <w:rsid w:val="00015063"/>
    <w:rsid w:val="00015952"/>
    <w:rsid w:val="00032A2A"/>
    <w:rsid w:val="000423F5"/>
    <w:rsid w:val="0004485D"/>
    <w:rsid w:val="000C77DA"/>
    <w:rsid w:val="000F785B"/>
    <w:rsid w:val="00116E28"/>
    <w:rsid w:val="00127A5F"/>
    <w:rsid w:val="0013553D"/>
    <w:rsid w:val="0015136A"/>
    <w:rsid w:val="00154368"/>
    <w:rsid w:val="00172794"/>
    <w:rsid w:val="00186AE7"/>
    <w:rsid w:val="00196DE0"/>
    <w:rsid w:val="001B45C2"/>
    <w:rsid w:val="001C0C66"/>
    <w:rsid w:val="00237987"/>
    <w:rsid w:val="002B7692"/>
    <w:rsid w:val="00322B32"/>
    <w:rsid w:val="00361E9F"/>
    <w:rsid w:val="00364AF6"/>
    <w:rsid w:val="00372ADF"/>
    <w:rsid w:val="003818BB"/>
    <w:rsid w:val="00394FC7"/>
    <w:rsid w:val="003C6038"/>
    <w:rsid w:val="003F29F2"/>
    <w:rsid w:val="00444F1F"/>
    <w:rsid w:val="0046789F"/>
    <w:rsid w:val="00496C43"/>
    <w:rsid w:val="00497F62"/>
    <w:rsid w:val="004B1A26"/>
    <w:rsid w:val="004B3D0C"/>
    <w:rsid w:val="005029B2"/>
    <w:rsid w:val="0050537A"/>
    <w:rsid w:val="0054683A"/>
    <w:rsid w:val="00590E84"/>
    <w:rsid w:val="00594569"/>
    <w:rsid w:val="005B280C"/>
    <w:rsid w:val="005E6A1E"/>
    <w:rsid w:val="005F1164"/>
    <w:rsid w:val="005F4E63"/>
    <w:rsid w:val="0067221E"/>
    <w:rsid w:val="006E0B1D"/>
    <w:rsid w:val="006F1760"/>
    <w:rsid w:val="007406F9"/>
    <w:rsid w:val="007531AC"/>
    <w:rsid w:val="007731E3"/>
    <w:rsid w:val="00775FE6"/>
    <w:rsid w:val="0078455C"/>
    <w:rsid w:val="007A6DEC"/>
    <w:rsid w:val="007C342F"/>
    <w:rsid w:val="007D2C9C"/>
    <w:rsid w:val="007E2722"/>
    <w:rsid w:val="007E743D"/>
    <w:rsid w:val="00830E4F"/>
    <w:rsid w:val="00841B9E"/>
    <w:rsid w:val="00870428"/>
    <w:rsid w:val="008F10A1"/>
    <w:rsid w:val="009000E3"/>
    <w:rsid w:val="009B3DA9"/>
    <w:rsid w:val="009C2AEE"/>
    <w:rsid w:val="009D072C"/>
    <w:rsid w:val="00A20928"/>
    <w:rsid w:val="00A60D52"/>
    <w:rsid w:val="00A7333B"/>
    <w:rsid w:val="00A75876"/>
    <w:rsid w:val="00A809EC"/>
    <w:rsid w:val="00A8273A"/>
    <w:rsid w:val="00AB525A"/>
    <w:rsid w:val="00B00CEB"/>
    <w:rsid w:val="00B01DA1"/>
    <w:rsid w:val="00B048B9"/>
    <w:rsid w:val="00B27DB3"/>
    <w:rsid w:val="00B56568"/>
    <w:rsid w:val="00B83BB1"/>
    <w:rsid w:val="00B85D49"/>
    <w:rsid w:val="00BA7E0D"/>
    <w:rsid w:val="00C21C83"/>
    <w:rsid w:val="00C32EF2"/>
    <w:rsid w:val="00C37CB9"/>
    <w:rsid w:val="00C74582"/>
    <w:rsid w:val="00C76982"/>
    <w:rsid w:val="00CC3C15"/>
    <w:rsid w:val="00D23E63"/>
    <w:rsid w:val="00D35D13"/>
    <w:rsid w:val="00D4515C"/>
    <w:rsid w:val="00D66AFB"/>
    <w:rsid w:val="00D71FAB"/>
    <w:rsid w:val="00DD564B"/>
    <w:rsid w:val="00DF39CD"/>
    <w:rsid w:val="00E14F47"/>
    <w:rsid w:val="00E20FA6"/>
    <w:rsid w:val="00E271B3"/>
    <w:rsid w:val="00E87A9C"/>
    <w:rsid w:val="00EB343A"/>
    <w:rsid w:val="00ED69F1"/>
    <w:rsid w:val="00F358E0"/>
    <w:rsid w:val="00F42358"/>
    <w:rsid w:val="00F54516"/>
    <w:rsid w:val="00F714D2"/>
    <w:rsid w:val="00F75385"/>
    <w:rsid w:val="00F86412"/>
    <w:rsid w:val="00F970ED"/>
    <w:rsid w:val="00FA2BAC"/>
    <w:rsid w:val="00FB0494"/>
    <w:rsid w:val="00FB6D45"/>
    <w:rsid w:val="00FB70D8"/>
    <w:rsid w:val="00FC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B792"/>
  <w15:chartTrackingRefBased/>
  <w15:docId w15:val="{3AEC66D7-8873-4749-A5FE-D917277B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35D1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F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7F62"/>
    <w:rPr>
      <w:sz w:val="18"/>
      <w:szCs w:val="18"/>
    </w:rPr>
  </w:style>
  <w:style w:type="paragraph" w:styleId="a5">
    <w:name w:val="footer"/>
    <w:basedOn w:val="a"/>
    <w:link w:val="a6"/>
    <w:uiPriority w:val="99"/>
    <w:unhideWhenUsed/>
    <w:rsid w:val="00497F62"/>
    <w:pPr>
      <w:tabs>
        <w:tab w:val="center" w:pos="4153"/>
        <w:tab w:val="right" w:pos="8306"/>
      </w:tabs>
      <w:snapToGrid w:val="0"/>
      <w:jc w:val="left"/>
    </w:pPr>
    <w:rPr>
      <w:sz w:val="18"/>
      <w:szCs w:val="18"/>
    </w:rPr>
  </w:style>
  <w:style w:type="character" w:customStyle="1" w:styleId="a6">
    <w:name w:val="页脚 字符"/>
    <w:basedOn w:val="a0"/>
    <w:link w:val="a5"/>
    <w:uiPriority w:val="99"/>
    <w:rsid w:val="00497F62"/>
    <w:rPr>
      <w:sz w:val="18"/>
      <w:szCs w:val="18"/>
    </w:rPr>
  </w:style>
  <w:style w:type="character" w:styleId="a7">
    <w:name w:val="annotation reference"/>
    <w:basedOn w:val="a0"/>
    <w:uiPriority w:val="99"/>
    <w:semiHidden/>
    <w:unhideWhenUsed/>
    <w:rsid w:val="00AB525A"/>
    <w:rPr>
      <w:sz w:val="21"/>
      <w:szCs w:val="21"/>
    </w:rPr>
  </w:style>
  <w:style w:type="paragraph" w:styleId="a8">
    <w:name w:val="annotation text"/>
    <w:basedOn w:val="a"/>
    <w:link w:val="a9"/>
    <w:uiPriority w:val="99"/>
    <w:unhideWhenUsed/>
    <w:rsid w:val="00AB525A"/>
    <w:pPr>
      <w:jc w:val="left"/>
    </w:pPr>
  </w:style>
  <w:style w:type="character" w:customStyle="1" w:styleId="a9">
    <w:name w:val="批注文字 字符"/>
    <w:basedOn w:val="a0"/>
    <w:link w:val="a8"/>
    <w:uiPriority w:val="99"/>
    <w:rsid w:val="00AB525A"/>
  </w:style>
  <w:style w:type="paragraph" w:styleId="aa">
    <w:name w:val="annotation subject"/>
    <w:basedOn w:val="a8"/>
    <w:next w:val="a8"/>
    <w:link w:val="ab"/>
    <w:uiPriority w:val="99"/>
    <w:semiHidden/>
    <w:unhideWhenUsed/>
    <w:rsid w:val="00AB525A"/>
    <w:rPr>
      <w:b/>
      <w:bCs/>
    </w:rPr>
  </w:style>
  <w:style w:type="character" w:customStyle="1" w:styleId="ab">
    <w:name w:val="批注主题 字符"/>
    <w:basedOn w:val="a9"/>
    <w:link w:val="aa"/>
    <w:uiPriority w:val="99"/>
    <w:semiHidden/>
    <w:rsid w:val="00AB525A"/>
    <w:rPr>
      <w:b/>
      <w:bCs/>
    </w:rPr>
  </w:style>
  <w:style w:type="paragraph" w:styleId="ac">
    <w:name w:val="Balloon Text"/>
    <w:basedOn w:val="a"/>
    <w:link w:val="ad"/>
    <w:uiPriority w:val="99"/>
    <w:semiHidden/>
    <w:unhideWhenUsed/>
    <w:rsid w:val="00AB525A"/>
    <w:rPr>
      <w:sz w:val="18"/>
      <w:szCs w:val="18"/>
    </w:rPr>
  </w:style>
  <w:style w:type="character" w:customStyle="1" w:styleId="ad">
    <w:name w:val="批注框文本 字符"/>
    <w:basedOn w:val="a0"/>
    <w:link w:val="ac"/>
    <w:uiPriority w:val="99"/>
    <w:semiHidden/>
    <w:rsid w:val="00AB525A"/>
    <w:rPr>
      <w:sz w:val="18"/>
      <w:szCs w:val="18"/>
    </w:rPr>
  </w:style>
  <w:style w:type="character" w:styleId="ae">
    <w:name w:val="Hyperlink"/>
    <w:basedOn w:val="a0"/>
    <w:uiPriority w:val="99"/>
    <w:unhideWhenUsed/>
    <w:rsid w:val="00BA7E0D"/>
    <w:rPr>
      <w:color w:val="0563C1" w:themeColor="hyperlink"/>
      <w:u w:val="single"/>
    </w:rPr>
  </w:style>
  <w:style w:type="table" w:styleId="af">
    <w:name w:val="Table Grid"/>
    <w:basedOn w:val="a1"/>
    <w:uiPriority w:val="39"/>
    <w:rsid w:val="00F9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35D13"/>
    <w:rPr>
      <w:b/>
      <w:bCs/>
      <w:kern w:val="44"/>
      <w:sz w:val="44"/>
      <w:szCs w:val="44"/>
    </w:rPr>
  </w:style>
  <w:style w:type="paragraph" w:styleId="TOC">
    <w:name w:val="TOC Heading"/>
    <w:basedOn w:val="1"/>
    <w:next w:val="a"/>
    <w:uiPriority w:val="39"/>
    <w:unhideWhenUsed/>
    <w:qFormat/>
    <w:rsid w:val="00D4515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4515C"/>
  </w:style>
  <w:style w:type="paragraph" w:styleId="2">
    <w:name w:val="toc 2"/>
    <w:basedOn w:val="a"/>
    <w:next w:val="a"/>
    <w:autoRedefine/>
    <w:uiPriority w:val="39"/>
    <w:unhideWhenUsed/>
    <w:rsid w:val="00D4515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BF64-CE5B-404D-B689-729EA613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Yuanyuan</dc:creator>
  <cp:keywords/>
  <dc:description/>
  <cp:lastModifiedBy>FDC</cp:lastModifiedBy>
  <cp:revision>75</cp:revision>
  <cp:lastPrinted>2022-09-21T02:51:00Z</cp:lastPrinted>
  <dcterms:created xsi:type="dcterms:W3CDTF">2020-10-10T06:39:00Z</dcterms:created>
  <dcterms:modified xsi:type="dcterms:W3CDTF">2023-09-13T00:51:00Z</dcterms:modified>
</cp:coreProperties>
</file>